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CA3A8E" w:rsidRDefault="005B1213"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Visión CCN es:</w:t>
      </w:r>
    </w:p>
    <w:p w:rsidR="003730C2" w:rsidRPr="00CA3A8E" w:rsidRDefault="00F86970"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 xml:space="preserve"> </w:t>
      </w:r>
      <w:r w:rsidR="003730C2" w:rsidRPr="00CA3A8E">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E6638A" w:rsidRDefault="00F86970" w:rsidP="0032589F">
      <w:pPr>
        <w:tabs>
          <w:tab w:val="left" w:pos="2735"/>
        </w:tabs>
        <w:spacing w:after="0"/>
        <w:jc w:val="center"/>
        <w:rPr>
          <w:rFonts w:ascii="Times New Roman" w:hAnsi="Times New Roman"/>
          <w:sz w:val="22"/>
          <w:szCs w:val="22"/>
        </w:rPr>
      </w:pPr>
    </w:p>
    <w:p w:rsidR="006F59F8" w:rsidRPr="00CA3A8E" w:rsidRDefault="00B61FE5" w:rsidP="00CA3A8E">
      <w:pPr>
        <w:rPr>
          <w:rFonts w:ascii="Times New Roman" w:hAnsi="Times New Roman"/>
          <w:b/>
        </w:rPr>
      </w:pPr>
      <w:r w:rsidRPr="00CA3A8E">
        <w:rPr>
          <w:rFonts w:ascii="Times New Roman" w:eastAsia="Times New Roman" w:hAnsi="Times New Roman"/>
          <w:b/>
          <w:lang w:eastAsia="es-VE"/>
        </w:rPr>
        <w:t>Texto</w:t>
      </w:r>
      <w:r w:rsidR="00A53F68" w:rsidRPr="00CA3A8E">
        <w:rPr>
          <w:rFonts w:ascii="Times New Roman" w:eastAsia="Times New Roman" w:hAnsi="Times New Roman"/>
          <w:b/>
          <w:lang w:eastAsia="es-VE"/>
        </w:rPr>
        <w:t>s</w:t>
      </w:r>
      <w:r w:rsidRPr="00CA3A8E">
        <w:rPr>
          <w:rFonts w:ascii="Times New Roman" w:eastAsia="Times New Roman" w:hAnsi="Times New Roman"/>
          <w:b/>
          <w:lang w:eastAsia="es-VE"/>
        </w:rPr>
        <w:t xml:space="preserve">: </w:t>
      </w:r>
      <w:r w:rsidR="00713DE5">
        <w:rPr>
          <w:b/>
          <w:sz w:val="22"/>
        </w:rPr>
        <w:t>Lucas 21:25-28; Hebreos 2:1-4</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b/>
        </w:rPr>
        <w:t xml:space="preserve">Introducción.- </w:t>
      </w:r>
      <w:r w:rsidRPr="00CA3A8E">
        <w:rPr>
          <w:rFonts w:ascii="Times New Roman" w:hAnsi="Times New Roman"/>
          <w:b/>
        </w:rPr>
        <w:br/>
      </w:r>
      <w:r w:rsidRPr="00CA3A8E">
        <w:rPr>
          <w:rFonts w:ascii="Times New Roman" w:hAnsi="Times New Roman"/>
        </w:rPr>
        <w:t xml:space="preserve">A)  Tocamos en este segundo trimestre temas de la serie: Discipulado Creativo y Productivo. </w:t>
      </w:r>
      <w:r w:rsidRPr="00CA3A8E">
        <w:rPr>
          <w:rFonts w:ascii="Times New Roman" w:hAnsi="Times New Roman"/>
        </w:rPr>
        <w:br/>
        <w:t xml:space="preserve">B) Acá no hay que perder el norte (Hebreos 2:1) de lo que estamos haciendo desde comienzo del año. </w:t>
      </w:r>
      <w:r w:rsidRPr="00CA3A8E">
        <w:rPr>
          <w:rFonts w:ascii="Times New Roman" w:hAnsi="Times New Roman"/>
        </w:rPr>
        <w:br/>
        <w:t xml:space="preserve">C)  </w:t>
      </w:r>
      <w:r w:rsidR="002208EE">
        <w:rPr>
          <w:color w:val="000000"/>
          <w:sz w:val="23"/>
          <w:szCs w:val="23"/>
          <w:shd w:val="clear" w:color="auto" w:fill="FFFFFF"/>
        </w:rPr>
        <w:t>Debemos reforzar siempre las cosas que Dios nos ha dado, aquellas cosas que nos van a dar dividendos a largo plazo, no un éxito del momento.</w:t>
      </w:r>
      <w:r w:rsidR="002208EE">
        <w:rPr>
          <w:color w:val="000000"/>
          <w:sz w:val="23"/>
          <w:szCs w:val="23"/>
        </w:rPr>
        <w:br/>
      </w:r>
      <w:r w:rsidR="002208EE">
        <w:rPr>
          <w:color w:val="000000"/>
          <w:sz w:val="23"/>
          <w:szCs w:val="23"/>
          <w:shd w:val="clear" w:color="auto" w:fill="FFFFFF"/>
        </w:rPr>
        <w:t>- Por eso debemos prepararnos y trabajar con fuerza sobre el taller de consolidación que tendremos el próximo 16.7.16, "Nación productiva desde sus hogares", el cual aporta principios fundamentales para la familia.</w:t>
      </w:r>
      <w:r w:rsidR="002208EE">
        <w:rPr>
          <w:color w:val="000000"/>
          <w:sz w:val="23"/>
          <w:szCs w:val="23"/>
        </w:rPr>
        <w:br/>
      </w:r>
      <w:r w:rsidR="002208EE">
        <w:rPr>
          <w:color w:val="000000"/>
          <w:sz w:val="23"/>
          <w:szCs w:val="23"/>
          <w:shd w:val="clear" w:color="auto" w:fill="FFFFFF"/>
        </w:rPr>
        <w:t xml:space="preserve">- La clave para nosotros es: </w:t>
      </w:r>
      <w:r w:rsidRPr="00CA3A8E">
        <w:rPr>
          <w:rFonts w:ascii="Times New Roman" w:hAnsi="Times New Roman"/>
        </w:rPr>
        <w:t>Debemos estar en movimiento. No es dando vueltas, sino proseguir en la visión.</w:t>
      </w:r>
    </w:p>
    <w:p w:rsidR="00CA3A8E" w:rsidRPr="00CA3A8E" w:rsidRDefault="00CA3A8E" w:rsidP="00CA3A8E">
      <w:pPr>
        <w:pStyle w:val="NormalWeb"/>
        <w:spacing w:before="0" w:beforeAutospacing="0" w:after="0" w:afterAutospacing="0" w:line="276" w:lineRule="auto"/>
        <w:rPr>
          <w:rFonts w:ascii="Times New Roman" w:hAnsi="Times New Roman"/>
          <w:b/>
        </w:rPr>
      </w:pP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b/>
        </w:rPr>
        <w:t xml:space="preserve">1.- Puntos vitales para mantener el curso. </w:t>
      </w:r>
      <w:r w:rsidRPr="00CA3A8E">
        <w:rPr>
          <w:rFonts w:ascii="Times New Roman" w:hAnsi="Times New Roman"/>
          <w:b/>
        </w:rPr>
        <w:br/>
      </w:r>
      <w:r w:rsidRPr="00CA3A8E">
        <w:rPr>
          <w:rFonts w:ascii="Times New Roman" w:hAnsi="Times New Roman"/>
        </w:rPr>
        <w:t>1.1.- Siempre re direccionar, corregir el rumbo. Desde nos</w:t>
      </w:r>
      <w:r w:rsidR="007C5B8B">
        <w:rPr>
          <w:rFonts w:ascii="Times New Roman" w:hAnsi="Times New Roman"/>
        </w:rPr>
        <w:t xml:space="preserve">otros como personas, la familia y </w:t>
      </w:r>
      <w:r w:rsidRPr="00CA3A8E">
        <w:rPr>
          <w:rFonts w:ascii="Times New Roman" w:hAnsi="Times New Roman"/>
        </w:rPr>
        <w:t xml:space="preserve"> el ministerio.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Si no estamos escuchando a Dios, estamos escuchando las voces equivocadas.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Valores. Repetirlos tanto para nosotros, nuestra casa y nuestro discípulos:</w:t>
      </w:r>
      <w:r>
        <w:rPr>
          <w:rFonts w:ascii="Times New Roman" w:hAnsi="Times New Roman"/>
        </w:rPr>
        <w:t xml:space="preserve"> </w:t>
      </w:r>
      <w:r w:rsidRPr="00CA3A8E">
        <w:rPr>
          <w:rFonts w:ascii="Times New Roman" w:hAnsi="Times New Roman"/>
        </w:rPr>
        <w:t>Familia, evangelismo compasivo, discipulado, visión e innovación, excelencia y servicio, productividad, generosidad, lealtad, regeneración, compromiso, no solo tenerlo en los banner, sino en todo lugar visible, agendas.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La Oración e intercesión. (Esto es vital, no opcional)</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Asistencia a las reuniones de oración, los servicios.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1.2.- Ministrar a las personas sin caer:</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Ni en </w:t>
      </w:r>
      <w:r w:rsidRPr="00CA3A8E">
        <w:rPr>
          <w:rFonts w:ascii="Times New Roman" w:hAnsi="Times New Roman"/>
          <w:u w:val="single"/>
        </w:rPr>
        <w:t>insensibilidad</w:t>
      </w:r>
      <w:r w:rsidRPr="00CA3A8E">
        <w:rPr>
          <w:rFonts w:ascii="Times New Roman" w:hAnsi="Times New Roman"/>
        </w:rPr>
        <w:t xml:space="preserve">, ministrar por hacerlo.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Si lo haces así terminarás endurecido.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Ni en </w:t>
      </w:r>
      <w:r w:rsidRPr="00CA3A8E">
        <w:rPr>
          <w:rFonts w:ascii="Times New Roman" w:hAnsi="Times New Roman"/>
          <w:u w:val="single"/>
        </w:rPr>
        <w:t>lástima</w:t>
      </w:r>
      <w:r w:rsidRPr="00CA3A8E">
        <w:rPr>
          <w:rFonts w:ascii="Times New Roman" w:hAnsi="Times New Roman"/>
        </w:rPr>
        <w:t>. Lo peor que puedes hacerle a la persona es orarle con lástima. (Almatismo) Mejor ni le ores y mucho menos le impongas las manos, le vas a hacer un mal.</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Si lo haces así, terminarás en tristeza, angustia, desfallecimiento, temor, expectación, preguntando ¿cómo va a terminar esto? (Lucas 21:25-28)</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Hoy para ministrar se debe tener un filo profético muy especial, ya que la situación que estamos viviendo como nación amerita tener un discernimiento sano, porque de lo contrario terminas ministrando desde el dolor y desde la rabia que contamina tu corazón y enferma a tus oyentes.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1.3.- Entender que estamos construyendo poder.</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Para los que están alejados de Dios toda situación adversa es un desgaste, para nosotros está más cerca nuestra redención.</w:t>
      </w:r>
      <w:r w:rsidRPr="00CA3A8E">
        <w:rPr>
          <w:rFonts w:ascii="Times New Roman" w:hAnsi="Times New Roman"/>
        </w:rPr>
        <w:br/>
        <w:t>- Ej.: NUVIPA. “Pancartazo”. Esto es una forma de construir poder.</w:t>
      </w:r>
      <w:r w:rsidRPr="00CA3A8E">
        <w:rPr>
          <w:rFonts w:ascii="Times New Roman" w:hAnsi="Times New Roman"/>
        </w:rPr>
        <w:br/>
        <w:t>- CCN: Plataforma internacional. Innovando estrategias, sin dejar de mantener el contacto con la gente en las casas, esto es construcción de poder.</w:t>
      </w:r>
      <w:r w:rsidRPr="00CA3A8E">
        <w:rPr>
          <w:rFonts w:ascii="Times New Roman" w:hAnsi="Times New Roman"/>
        </w:rPr>
        <w:br/>
        <w:t xml:space="preserve">- Unidad del cuerpo a nivel nacional. (TSJ, la recolección de firmas)  </w:t>
      </w:r>
      <w:r w:rsidRPr="00CA3A8E">
        <w:rPr>
          <w:rFonts w:ascii="Times New Roman" w:hAnsi="Times New Roman"/>
        </w:rPr>
        <w:br/>
        <w:t>- Romanos 12:2</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Ej.: Discipulado. Casas de Paz. Despertando la creatividad.</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lastRenderedPageBreak/>
        <w:t>- El bazar que tuvimos en junio, fue un éxito, pero ahora lo haremos por tres días y con más participación.</w:t>
      </w:r>
      <w:r w:rsidRPr="00CA3A8E">
        <w:rPr>
          <w:rFonts w:ascii="Times New Roman" w:hAnsi="Times New Roman"/>
        </w:rPr>
        <w:br/>
        <w:t xml:space="preserve">1.4.- Sostener la palabra profética de los 90 días es un desafío.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Se nos dijo que debemos prestar atención a cada día. Porque la verdad es que esto cada día se irá deteriorando y nosotros fortaleciendo.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También se nos dijo que debemos mantener la mirada en lo profético.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No podemos mantener la palabra profética descuidando tus niveles de intercesión y búsqueda.</w:t>
      </w:r>
    </w:p>
    <w:p w:rsidR="00CA3A8E" w:rsidRPr="00CA3A8E" w:rsidRDefault="00CA3A8E" w:rsidP="00CA3A8E">
      <w:pPr>
        <w:pStyle w:val="NormalWeb"/>
        <w:spacing w:before="0" w:beforeAutospacing="0" w:after="0" w:afterAutospacing="0" w:line="276" w:lineRule="auto"/>
        <w:rPr>
          <w:rFonts w:ascii="Times New Roman" w:hAnsi="Times New Roman"/>
          <w:b/>
        </w:rPr>
      </w:pPr>
      <w:bookmarkStart w:id="0" w:name="_GoBack"/>
      <w:bookmarkEnd w:id="0"/>
      <w:r w:rsidRPr="00CA3A8E">
        <w:rPr>
          <w:rFonts w:ascii="Times New Roman" w:hAnsi="Times New Roman"/>
          <w:b/>
        </w:rPr>
        <w:t>2.- Características de los discípulos creativos.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2.1.- Están involucrados en la gran visión CCN, pero no la generalizan, la hacen específica.</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Ganan personas.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Edifican el cuerpo.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2.2.- Piden revelación para vivir por lo eterno y no por lo bueno.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Marcos 10:17-22. (Mezclado)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El gran problema con este joven es que le gustaba lo bueno y no entendió lo eterno que estaba frente suyo.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Él se afligió y se puso triste porque tenía una mezcla de buena voluntad humana y un dios llamado posesiones (Mamón).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Esta era una bondad proveniente del esfuerzo humano, del árbol de la ciencia, del bien y del mal.</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Génesis 3:6. Eva fue atraída por lo bueno, agradable y codiciable del árbol, no por lo malo.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Él se fue triste, no porque Jesús lo hubiese rechazado, sino porque tenía que deshacerse de un ídolo.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Confundimos bondad con eternidad y tomamos decisiones ligeras por lo aparentemente bueno.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Hay un bien que no es de Dios, no está sujeto a él. (Santiago 3:13-18; Proverbios 14:12)</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Discernimiento espiritual es la clave. (Hebreos 5:11-15)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Por eso 1º Reyes 3:9; Mateo 16:23-24.</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Esto es lo eterno. (Juan 17:3; Hebreos 2:12-13)</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El fin de la vida es ganarle gente a Dios y formarlos para lo eterno.</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Hay gente que nos ve desde la bondad humana y no desde lo eterno, por eso se cansaron y hoy no funcionan más.</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Hay que funcionar en lo eterno, no en lo bueno humano. </w:t>
      </w:r>
    </w:p>
    <w:p w:rsidR="00CA3A8E" w:rsidRPr="00CA3A8E" w:rsidRDefault="00CA3A8E" w:rsidP="00CA3A8E">
      <w:pPr>
        <w:pStyle w:val="NormalWeb"/>
        <w:spacing w:before="0" w:beforeAutospacing="0" w:after="0" w:afterAutospacing="0" w:line="276" w:lineRule="auto"/>
        <w:rPr>
          <w:rFonts w:ascii="Times New Roman" w:hAnsi="Times New Roman"/>
          <w:b/>
        </w:rPr>
      </w:pPr>
      <w:r w:rsidRPr="00CA3A8E">
        <w:rPr>
          <w:rFonts w:ascii="Times New Roman" w:hAnsi="Times New Roman"/>
          <w:b/>
        </w:rPr>
        <w:t>3.- Mantienen la pasión y la compasión siempre. (2ª Timoteo 1:6-7)</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3.1.- Pasión por el Señor y compasión por la gente.</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xml:space="preserve">- Cuando se hacen las cosas desde la bondad humana y se pierde lo eterno, también se pierde la pasión por el Señor y la compasión por la gente. </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Y eso se nota, no se necesita una manifestación gloriosa del Espíritu Santo para darse cuenta.</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3.2.- Todos sabemos qué acciones nos conducen al enfriamiento de la pasión y la compasión, cuando hemos dado rienda suelta a las vibraciones de la carne.</w:t>
      </w:r>
    </w:p>
    <w:p w:rsidR="00CA3A8E" w:rsidRPr="00CA3A8E" w:rsidRDefault="00CA3A8E" w:rsidP="00CA3A8E">
      <w:pPr>
        <w:pStyle w:val="NormalWeb"/>
        <w:spacing w:before="0" w:beforeAutospacing="0" w:after="0" w:afterAutospacing="0" w:line="276" w:lineRule="auto"/>
        <w:rPr>
          <w:rFonts w:ascii="Times New Roman" w:hAnsi="Times New Roman"/>
        </w:rPr>
      </w:pPr>
      <w:r w:rsidRPr="00CA3A8E">
        <w:rPr>
          <w:rFonts w:ascii="Times New Roman" w:hAnsi="Times New Roman"/>
        </w:rPr>
        <w:t>- Por eso no nos podemos permitir el lujo de que lo eterno en nosotros disminuya, aquello que nos mantiene apasionados por el Señor y compasivos por las personas.</w:t>
      </w:r>
    </w:p>
    <w:p w:rsidR="00D349B9" w:rsidRPr="00164688" w:rsidRDefault="00D349B9" w:rsidP="00CA3A8E">
      <w:pPr>
        <w:pStyle w:val="NormalWeb"/>
        <w:spacing w:before="0" w:beforeAutospacing="0" w:after="0" w:afterAutospacing="0" w:line="276" w:lineRule="auto"/>
        <w:jc w:val="both"/>
        <w:textAlignment w:val="baseline"/>
        <w:rPr>
          <w:rFonts w:ascii="Times New Roman" w:hAnsi="Times New Roman"/>
          <w:sz w:val="23"/>
          <w:szCs w:val="23"/>
        </w:rPr>
      </w:pPr>
    </w:p>
    <w:sectPr w:rsidR="00D349B9" w:rsidRPr="00164688" w:rsidSect="006F59F8">
      <w:headerReference w:type="default" r:id="rId8"/>
      <w:footerReference w:type="even" r:id="rId9"/>
      <w:footerReference w:type="default" r:id="rId10"/>
      <w:headerReference w:type="first" r:id="rId11"/>
      <w:pgSz w:w="12242" w:h="15842" w:code="1"/>
      <w:pgMar w:top="720" w:right="720" w:bottom="720" w:left="81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F7D" w:rsidRDefault="00BE4F7D">
      <w:r>
        <w:separator/>
      </w:r>
    </w:p>
  </w:endnote>
  <w:endnote w:type="continuationSeparator" w:id="1">
    <w:p w:rsidR="00BE4F7D" w:rsidRDefault="00BE4F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801B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801B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2208EE">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F7D" w:rsidRDefault="00BE4F7D">
      <w:r>
        <w:separator/>
      </w:r>
    </w:p>
  </w:footnote>
  <w:footnote w:type="continuationSeparator" w:id="1">
    <w:p w:rsidR="00BE4F7D" w:rsidRDefault="00BE4F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CA3A8E" w:rsidRDefault="00BD5157" w:rsidP="00BD5157">
    <w:pPr>
      <w:spacing w:after="0"/>
      <w:jc w:val="center"/>
      <w:rPr>
        <w:b/>
        <w:sz w:val="20"/>
        <w:szCs w:val="20"/>
        <w:lang w:val="es-ES"/>
      </w:rPr>
    </w:pPr>
    <w:r w:rsidRPr="00CA3A8E">
      <w:rPr>
        <w:b/>
        <w:noProof/>
        <w:sz w:val="20"/>
        <w:szCs w:val="20"/>
      </w:rPr>
      <w:t xml:space="preserve">SERIE: </w:t>
    </w:r>
    <w:r w:rsidRPr="00CA3A8E">
      <w:rPr>
        <w:b/>
        <w:sz w:val="20"/>
        <w:szCs w:val="20"/>
      </w:rPr>
      <w:t>“</w:t>
    </w:r>
    <w:r w:rsidR="00F86970" w:rsidRPr="00CA3A8E">
      <w:rPr>
        <w:rFonts w:asciiTheme="majorHAnsi" w:hAnsiTheme="majorHAnsi"/>
        <w:b/>
        <w:sz w:val="20"/>
        <w:szCs w:val="20"/>
      </w:rPr>
      <w:t>Discipulado c</w:t>
    </w:r>
    <w:r w:rsidR="0032589F" w:rsidRPr="00CA3A8E">
      <w:rPr>
        <w:rFonts w:asciiTheme="majorHAnsi" w:hAnsiTheme="majorHAnsi"/>
        <w:b/>
        <w:sz w:val="20"/>
        <w:szCs w:val="20"/>
      </w:rPr>
      <w:t>reativo</w:t>
    </w:r>
    <w:r w:rsidR="00F86970" w:rsidRPr="00CA3A8E">
      <w:rPr>
        <w:rFonts w:asciiTheme="majorHAnsi" w:hAnsiTheme="majorHAnsi"/>
        <w:b/>
        <w:sz w:val="20"/>
        <w:szCs w:val="20"/>
      </w:rPr>
      <w:t xml:space="preserve"> y productivo</w:t>
    </w:r>
    <w:r w:rsidRPr="00CA3A8E">
      <w:rPr>
        <w:b/>
        <w:sz w:val="20"/>
        <w:szCs w:val="20"/>
      </w:rPr>
      <w:t>”/</w:t>
    </w:r>
    <w:r w:rsidR="00E6638A" w:rsidRPr="00CA3A8E">
      <w:rPr>
        <w:b/>
        <w:noProof/>
        <w:sz w:val="20"/>
        <w:szCs w:val="20"/>
      </w:rPr>
      <w:t xml:space="preserve">Tema: </w:t>
    </w:r>
    <w:r w:rsidRPr="00CA3A8E">
      <w:rPr>
        <w:b/>
        <w:noProof/>
        <w:sz w:val="20"/>
        <w:szCs w:val="20"/>
      </w:rPr>
      <w:t>“</w:t>
    </w:r>
    <w:r w:rsidR="00CA3A8E" w:rsidRPr="00CA3A8E">
      <w:rPr>
        <w:b/>
        <w:sz w:val="20"/>
        <w:szCs w:val="20"/>
      </w:rPr>
      <w:t>Discipulado creativo mantiene el curso de la visión</w:t>
    </w:r>
    <w:r w:rsidR="00A53F68" w:rsidRPr="00CA3A8E">
      <w:rPr>
        <w:b/>
        <w:sz w:val="20"/>
        <w:szCs w:val="20"/>
      </w:rPr>
      <w:t>.</w:t>
    </w:r>
    <w:r w:rsidRPr="00CA3A8E">
      <w:rPr>
        <w:b/>
        <w:sz w:val="20"/>
        <w:szCs w:val="20"/>
      </w:rPr>
      <w:t>”</w:t>
    </w:r>
    <w:r w:rsidR="00E2569C" w:rsidRPr="00CA3A8E">
      <w:rPr>
        <w:rFonts w:asciiTheme="majorHAnsi" w:hAnsiTheme="majorHAnsi"/>
        <w:b/>
        <w:sz w:val="20"/>
        <w:szCs w:val="20"/>
      </w:rPr>
      <w:t xml:space="preserve">/ Lección </w:t>
    </w:r>
    <w:r w:rsidR="00CA3A8E" w:rsidRPr="00CA3A8E">
      <w:rPr>
        <w:rFonts w:asciiTheme="majorHAnsi" w:hAnsiTheme="majorHAnsi"/>
        <w:b/>
        <w:sz w:val="20"/>
        <w:szCs w:val="20"/>
      </w:rPr>
      <w:t>12</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E6638A">
      <w:rPr>
        <w:rFonts w:asciiTheme="majorHAnsi" w:hAnsiTheme="majorHAnsi"/>
        <w:b/>
        <w:sz w:val="22"/>
        <w:szCs w:val="22"/>
      </w:rPr>
      <w:t>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64688" w:rsidRDefault="004801BC" w:rsidP="00BD5157">
    <w:pPr>
      <w:spacing w:after="0"/>
      <w:jc w:val="right"/>
      <w:rPr>
        <w:b/>
        <w:i/>
        <w:sz w:val="28"/>
        <w:szCs w:val="28"/>
        <w:lang w:val="es-ES"/>
      </w:rPr>
    </w:pPr>
    <w:r w:rsidRPr="004801BC">
      <w:rPr>
        <w:b/>
        <w:noProof/>
        <w:sz w:val="28"/>
        <w:szCs w:val="28"/>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41.6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64688">
      <w:rPr>
        <w:b/>
        <w:noProof/>
        <w:sz w:val="28"/>
        <w:szCs w:val="28"/>
      </w:rPr>
      <w:t xml:space="preserve">CÉLULA DE DISCIPULADO/ </w:t>
    </w:r>
    <w:r w:rsidR="00C757D5" w:rsidRPr="00164688">
      <w:rPr>
        <w:b/>
        <w:sz w:val="28"/>
        <w:szCs w:val="28"/>
        <w:lang w:val="es-ES"/>
      </w:rPr>
      <w:t xml:space="preserve">Lección </w:t>
    </w:r>
    <w:r w:rsidR="00A53F68">
      <w:rPr>
        <w:b/>
        <w:sz w:val="28"/>
        <w:szCs w:val="28"/>
        <w:lang w:val="es-ES"/>
      </w:rPr>
      <w:t>1</w:t>
    </w:r>
    <w:r w:rsidR="00CA3A8E">
      <w:rPr>
        <w:b/>
        <w:sz w:val="28"/>
        <w:szCs w:val="28"/>
        <w:lang w:val="es-ES"/>
      </w:rPr>
      <w:t>2</w:t>
    </w:r>
  </w:p>
  <w:p w:rsidR="00BD5157" w:rsidRPr="007B20C0" w:rsidRDefault="00BD5157" w:rsidP="00BD5157">
    <w:pPr>
      <w:spacing w:after="0"/>
      <w:ind w:left="1416" w:firstLine="708"/>
      <w:jc w:val="right"/>
      <w:rPr>
        <w:b/>
        <w:sz w:val="22"/>
        <w:szCs w:val="22"/>
      </w:rPr>
    </w:pPr>
    <w:r w:rsidRPr="007B20C0">
      <w:rPr>
        <w:b/>
        <w:noProof/>
        <w:sz w:val="22"/>
        <w:szCs w:val="22"/>
      </w:rPr>
      <w:t xml:space="preserve">SERIE: </w:t>
    </w:r>
    <w:r w:rsidRPr="007B20C0">
      <w:rPr>
        <w:b/>
        <w:sz w:val="22"/>
        <w:szCs w:val="22"/>
      </w:rPr>
      <w:t>“</w:t>
    </w:r>
    <w:r w:rsidR="00F86970" w:rsidRPr="007B20C0">
      <w:rPr>
        <w:rFonts w:asciiTheme="majorHAnsi" w:hAnsiTheme="majorHAnsi"/>
        <w:b/>
        <w:sz w:val="22"/>
        <w:szCs w:val="22"/>
      </w:rPr>
      <w:t>Discipulado c</w:t>
    </w:r>
    <w:r w:rsidR="0032589F" w:rsidRPr="007B20C0">
      <w:rPr>
        <w:rFonts w:asciiTheme="majorHAnsi" w:hAnsiTheme="majorHAnsi"/>
        <w:b/>
        <w:sz w:val="22"/>
        <w:szCs w:val="22"/>
      </w:rPr>
      <w:t>reativo</w:t>
    </w:r>
    <w:r w:rsidR="00F86970" w:rsidRPr="007B20C0">
      <w:rPr>
        <w:rFonts w:asciiTheme="majorHAnsi" w:hAnsiTheme="majorHAnsi"/>
        <w:b/>
        <w:sz w:val="22"/>
        <w:szCs w:val="22"/>
      </w:rPr>
      <w:t xml:space="preserve"> y productivo</w:t>
    </w:r>
    <w:r w:rsidRPr="007B20C0">
      <w:rPr>
        <w:b/>
        <w:sz w:val="22"/>
        <w:szCs w:val="22"/>
      </w:rPr>
      <w:t>”</w:t>
    </w:r>
  </w:p>
  <w:p w:rsidR="00CA3A8E" w:rsidRDefault="00BD5157" w:rsidP="00CA3A8E">
    <w:pPr>
      <w:pStyle w:val="NormalWeb"/>
      <w:spacing w:before="0" w:beforeAutospacing="0" w:after="0" w:afterAutospacing="0" w:line="276" w:lineRule="auto"/>
      <w:jc w:val="right"/>
      <w:rPr>
        <w:b/>
        <w:sz w:val="22"/>
        <w:szCs w:val="22"/>
        <w:lang w:val="es-ES"/>
      </w:rPr>
    </w:pPr>
    <w:r w:rsidRPr="007B20C0">
      <w:rPr>
        <w:b/>
        <w:noProof/>
        <w:sz w:val="22"/>
        <w:szCs w:val="22"/>
      </w:rPr>
      <w:t>Tema: “</w:t>
    </w:r>
    <w:r w:rsidR="00CA3A8E" w:rsidRPr="00D10664">
      <w:rPr>
        <w:b/>
        <w:sz w:val="22"/>
      </w:rPr>
      <w:t xml:space="preserve">Discipulado creativo </w:t>
    </w:r>
    <w:r w:rsidR="00CA3A8E">
      <w:rPr>
        <w:b/>
        <w:sz w:val="22"/>
      </w:rPr>
      <w:t>mantiene el curso de la visión</w:t>
    </w:r>
    <w:r w:rsidRPr="007B20C0">
      <w:rPr>
        <w:b/>
        <w:sz w:val="22"/>
        <w:szCs w:val="22"/>
      </w:rPr>
      <w:t>”</w:t>
    </w:r>
    <w:r w:rsidRPr="007B20C0">
      <w:rPr>
        <w:b/>
        <w:sz w:val="22"/>
        <w:szCs w:val="22"/>
        <w:lang w:val="es-ES"/>
      </w:rPr>
      <w:t xml:space="preserve">       </w:t>
    </w:r>
  </w:p>
  <w:p w:rsidR="00271A8E" w:rsidRPr="009F45B5" w:rsidRDefault="00BD5157" w:rsidP="00CA3A8E">
    <w:pPr>
      <w:pStyle w:val="NormalWeb"/>
      <w:spacing w:before="0" w:beforeAutospacing="0" w:after="0" w:afterAutospacing="0" w:line="276" w:lineRule="auto"/>
      <w:jc w:val="right"/>
      <w:rPr>
        <w:rFonts w:asciiTheme="majorHAnsi" w:eastAsia="Times New Roman" w:hAnsiTheme="majorHAnsi" w:cs="Arial"/>
        <w:b/>
        <w:sz w:val="22"/>
        <w:szCs w:val="22"/>
        <w:lang w:val="es-ES" w:eastAsia="es-ES"/>
      </w:rPr>
    </w:pPr>
    <w:r w:rsidRPr="007B20C0">
      <w:rPr>
        <w:b/>
        <w:sz w:val="22"/>
        <w:szCs w:val="22"/>
        <w:lang w:val="es-ES"/>
      </w:rPr>
      <w:t xml:space="preserve">        </w:t>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Pr="007B20C0">
      <w:rPr>
        <w:b/>
        <w:sz w:val="22"/>
        <w:szCs w:val="22"/>
        <w:lang w:val="es-ES"/>
      </w:rPr>
      <w:tab/>
    </w:r>
    <w:r w:rsidR="00E6638A" w:rsidRPr="00B12459">
      <w:rPr>
        <w:rFonts w:eastAsiaTheme="minorEastAsia"/>
        <w:b/>
        <w:bCs/>
        <w:iCs/>
        <w:color w:val="000000" w:themeColor="text1"/>
        <w:kern w:val="24"/>
        <w:sz w:val="20"/>
        <w:szCs w:val="20"/>
        <w:lang w:val="es-ES_tradnl"/>
      </w:rPr>
      <w:t xml:space="preserve">Ap. </w:t>
    </w:r>
    <w:r w:rsidR="00CA3A8E">
      <w:rPr>
        <w:rFonts w:eastAsiaTheme="minorEastAsia"/>
        <w:b/>
        <w:bCs/>
        <w:iCs/>
        <w:color w:val="000000" w:themeColor="text1"/>
        <w:kern w:val="24"/>
        <w:sz w:val="20"/>
        <w:szCs w:val="20"/>
        <w:lang w:val="es-ES_tradnl"/>
      </w:rPr>
      <w:t>Raúl  Ávila</w:t>
    </w:r>
    <w:r w:rsidRPr="009F45B5">
      <w:rPr>
        <w:rFonts w:eastAsia="Times New Roman" w:cs="Arial"/>
        <w:b/>
        <w:sz w:val="22"/>
        <w:szCs w:val="22"/>
        <w:lang w:val="es-ES" w:eastAsia="es-ES"/>
      </w:rPr>
      <w:t>.</w:t>
    </w:r>
    <w:r w:rsidR="00B71FA7" w:rsidRPr="009F45B5">
      <w:rPr>
        <w:rFonts w:asciiTheme="majorHAnsi" w:eastAsia="Times New Roman" w:hAnsiTheme="majorHAnsi" w:cs="Arial"/>
        <w:b/>
        <w:sz w:val="22"/>
        <w:szCs w:val="22"/>
        <w:lang w:val="es-ES" w:eastAsia="es-ES"/>
      </w:rPr>
      <w:t xml:space="preserve">  </w:t>
    </w:r>
  </w:p>
  <w:p w:rsidR="004736D3" w:rsidRPr="00F378A3" w:rsidRDefault="004801BC" w:rsidP="00271A8E">
    <w:pPr>
      <w:pStyle w:val="Encabezado"/>
      <w:tabs>
        <w:tab w:val="left" w:pos="1710"/>
        <w:tab w:val="center" w:pos="4535"/>
        <w:tab w:val="left" w:pos="8025"/>
      </w:tabs>
      <w:spacing w:after="0"/>
      <w:jc w:val="right"/>
      <w:rPr>
        <w:rFonts w:asciiTheme="majorHAnsi" w:hAnsiTheme="majorHAnsi"/>
        <w:b/>
        <w:noProof/>
        <w:sz w:val="20"/>
        <w:szCs w:val="20"/>
      </w:rPr>
    </w:pPr>
    <w:r w:rsidRPr="004801BC">
      <w:rPr>
        <w:noProof/>
        <w:sz w:val="22"/>
        <w:szCs w:val="22"/>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9F45B5">
        <w:rPr>
          <w:rStyle w:val="Hipervnculo"/>
          <w:rFonts w:asciiTheme="majorHAnsi" w:hAnsiTheme="majorHAnsi"/>
          <w:b/>
          <w:noProof/>
          <w:sz w:val="22"/>
          <w:szCs w:val="22"/>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B1D1691"/>
    <w:multiLevelType w:val="multilevel"/>
    <w:tmpl w:val="0D4ECB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DB14F99"/>
    <w:multiLevelType w:val="hybridMultilevel"/>
    <w:tmpl w:val="21EE09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920173B"/>
    <w:multiLevelType w:val="multilevel"/>
    <w:tmpl w:val="59428F5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2">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4">
    <w:nsid w:val="553D5479"/>
    <w:multiLevelType w:val="hybridMultilevel"/>
    <w:tmpl w:val="E012C6BA"/>
    <w:lvl w:ilvl="0" w:tplc="DD3244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591012AB"/>
    <w:multiLevelType w:val="hybridMultilevel"/>
    <w:tmpl w:val="6130C44C"/>
    <w:lvl w:ilvl="0" w:tplc="A872B89A">
      <w:start w:val="1"/>
      <w:numFmt w:val="upperRoman"/>
      <w:lvlText w:val="%1."/>
      <w:lvlJc w:val="left"/>
      <w:pPr>
        <w:ind w:left="52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69106413"/>
    <w:multiLevelType w:val="multilevel"/>
    <w:tmpl w:val="A148CBD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0">
    <w:nsid w:val="7D8F3160"/>
    <w:multiLevelType w:val="hybridMultilevel"/>
    <w:tmpl w:val="C2B0949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num w:numId="1">
    <w:abstractNumId w:val="18"/>
  </w:num>
  <w:num w:numId="2">
    <w:abstractNumId w:val="1"/>
  </w:num>
  <w:num w:numId="3">
    <w:abstractNumId w:val="4"/>
  </w:num>
  <w:num w:numId="4">
    <w:abstractNumId w:val="10"/>
  </w:num>
  <w:num w:numId="5">
    <w:abstractNumId w:val="0"/>
  </w:num>
  <w:num w:numId="6">
    <w:abstractNumId w:val="19"/>
  </w:num>
  <w:num w:numId="7">
    <w:abstractNumId w:val="13"/>
  </w:num>
  <w:num w:numId="8">
    <w:abstractNumId w:val="12"/>
  </w:num>
  <w:num w:numId="9">
    <w:abstractNumId w:val="2"/>
  </w:num>
  <w:num w:numId="10">
    <w:abstractNumId w:val="6"/>
  </w:num>
  <w:num w:numId="11">
    <w:abstractNumId w:val="8"/>
  </w:num>
  <w:num w:numId="12">
    <w:abstractNumId w:val="7"/>
  </w:num>
  <w:num w:numId="13">
    <w:abstractNumId w:val="15"/>
  </w:num>
  <w:num w:numId="14">
    <w:abstractNumId w:val="17"/>
  </w:num>
  <w:num w:numId="15">
    <w:abstractNumId w:val="11"/>
  </w:num>
  <w:num w:numId="16">
    <w:abstractNumId w:val="14"/>
  </w:num>
  <w:num w:numId="17">
    <w:abstractNumId w:val="16"/>
  </w:num>
  <w:num w:numId="18">
    <w:abstractNumId w:val="5"/>
  </w:num>
  <w:num w:numId="19">
    <w:abstractNumId w:val="9"/>
  </w:num>
  <w:num w:numId="20">
    <w:abstractNumId w:val="3"/>
  </w:num>
  <w:num w:numId="21">
    <w:abstractNumId w:val="2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5474">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2A08"/>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688"/>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BDC"/>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11E4A"/>
    <w:rsid w:val="002208EE"/>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36D"/>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0E6C"/>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882"/>
    <w:rsid w:val="00464DB4"/>
    <w:rsid w:val="0046622D"/>
    <w:rsid w:val="00467FD0"/>
    <w:rsid w:val="004721EE"/>
    <w:rsid w:val="004736D3"/>
    <w:rsid w:val="00473FE3"/>
    <w:rsid w:val="004744E4"/>
    <w:rsid w:val="00474883"/>
    <w:rsid w:val="004749E9"/>
    <w:rsid w:val="00475171"/>
    <w:rsid w:val="004768E4"/>
    <w:rsid w:val="004801BC"/>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1F9"/>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24F1"/>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1EE5"/>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206"/>
    <w:rsid w:val="006F2BA3"/>
    <w:rsid w:val="006F4C32"/>
    <w:rsid w:val="006F59F8"/>
    <w:rsid w:val="006F7CFE"/>
    <w:rsid w:val="00701B11"/>
    <w:rsid w:val="00703DEB"/>
    <w:rsid w:val="007061E3"/>
    <w:rsid w:val="007064B0"/>
    <w:rsid w:val="007071DD"/>
    <w:rsid w:val="0071052B"/>
    <w:rsid w:val="00710A1C"/>
    <w:rsid w:val="00710FF7"/>
    <w:rsid w:val="00711DD2"/>
    <w:rsid w:val="00713DE5"/>
    <w:rsid w:val="007144A6"/>
    <w:rsid w:val="0071456B"/>
    <w:rsid w:val="00714654"/>
    <w:rsid w:val="00715AE7"/>
    <w:rsid w:val="00715BC6"/>
    <w:rsid w:val="007164B2"/>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4726E"/>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0C0"/>
    <w:rsid w:val="007B21CB"/>
    <w:rsid w:val="007B7A50"/>
    <w:rsid w:val="007C0272"/>
    <w:rsid w:val="007C260B"/>
    <w:rsid w:val="007C2702"/>
    <w:rsid w:val="007C3F7C"/>
    <w:rsid w:val="007C53A1"/>
    <w:rsid w:val="007C5B8B"/>
    <w:rsid w:val="007C6A1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26E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9F1"/>
    <w:rsid w:val="00875782"/>
    <w:rsid w:val="0087753D"/>
    <w:rsid w:val="00880859"/>
    <w:rsid w:val="00881C2A"/>
    <w:rsid w:val="00882851"/>
    <w:rsid w:val="008872AC"/>
    <w:rsid w:val="00892238"/>
    <w:rsid w:val="00892312"/>
    <w:rsid w:val="008A0AF4"/>
    <w:rsid w:val="008A0F85"/>
    <w:rsid w:val="008A1B7C"/>
    <w:rsid w:val="008A24FE"/>
    <w:rsid w:val="008A2FF0"/>
    <w:rsid w:val="008A399A"/>
    <w:rsid w:val="008A49DD"/>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5B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3F68"/>
    <w:rsid w:val="00A55342"/>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085B"/>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A83"/>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42D0"/>
    <w:rsid w:val="00BC6888"/>
    <w:rsid w:val="00BD2838"/>
    <w:rsid w:val="00BD388B"/>
    <w:rsid w:val="00BD3C7B"/>
    <w:rsid w:val="00BD5157"/>
    <w:rsid w:val="00BD556B"/>
    <w:rsid w:val="00BD68D7"/>
    <w:rsid w:val="00BD7BD5"/>
    <w:rsid w:val="00BE008A"/>
    <w:rsid w:val="00BE0FA0"/>
    <w:rsid w:val="00BE2B87"/>
    <w:rsid w:val="00BE3AD3"/>
    <w:rsid w:val="00BE4213"/>
    <w:rsid w:val="00BE4F7D"/>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09D"/>
    <w:rsid w:val="00C65B62"/>
    <w:rsid w:val="00C660BC"/>
    <w:rsid w:val="00C72A53"/>
    <w:rsid w:val="00C73932"/>
    <w:rsid w:val="00C746A2"/>
    <w:rsid w:val="00C757D5"/>
    <w:rsid w:val="00C76F0C"/>
    <w:rsid w:val="00C7710A"/>
    <w:rsid w:val="00C77508"/>
    <w:rsid w:val="00C82405"/>
    <w:rsid w:val="00C831BB"/>
    <w:rsid w:val="00C84453"/>
    <w:rsid w:val="00C84923"/>
    <w:rsid w:val="00C85C16"/>
    <w:rsid w:val="00C865EF"/>
    <w:rsid w:val="00C87642"/>
    <w:rsid w:val="00C90280"/>
    <w:rsid w:val="00C90665"/>
    <w:rsid w:val="00C90A96"/>
    <w:rsid w:val="00C93207"/>
    <w:rsid w:val="00C9543B"/>
    <w:rsid w:val="00C95AF8"/>
    <w:rsid w:val="00C979B6"/>
    <w:rsid w:val="00C97B45"/>
    <w:rsid w:val="00CA0416"/>
    <w:rsid w:val="00CA147E"/>
    <w:rsid w:val="00CA166B"/>
    <w:rsid w:val="00CA3A8E"/>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6EC1"/>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604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09C3"/>
    <w:rsid w:val="00E61466"/>
    <w:rsid w:val="00E63244"/>
    <w:rsid w:val="00E63BA0"/>
    <w:rsid w:val="00E6638A"/>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165"/>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8C8E4-0E0C-43B0-8322-68D07880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2</Pages>
  <Words>804</Words>
  <Characters>4589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5383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36</cp:revision>
  <cp:lastPrinted>2016-06-27T18:34:00Z</cp:lastPrinted>
  <dcterms:created xsi:type="dcterms:W3CDTF">2016-04-25T15:56:00Z</dcterms:created>
  <dcterms:modified xsi:type="dcterms:W3CDTF">2016-06-28T14:54:00Z</dcterms:modified>
</cp:coreProperties>
</file>