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C498D" w:rsidRDefault="00BC498D" w:rsidP="00BC498D">
      <w:pPr>
        <w:spacing w:after="0" w:line="276" w:lineRule="auto"/>
        <w:jc w:val="both"/>
        <w:rPr>
          <w:rFonts w:eastAsia="Calibri"/>
          <w:b/>
        </w:rPr>
      </w:pPr>
      <w:r>
        <w:rPr>
          <w:rFonts w:eastAsia="Calibri"/>
          <w:b/>
        </w:rPr>
        <w:t>Texto: Éxodo 1: 15-21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b/>
        </w:rPr>
      </w:pPr>
      <w:r w:rsidRPr="00BC498D">
        <w:rPr>
          <w:rFonts w:eastAsia="Calibri"/>
          <w:b/>
        </w:rPr>
        <w:t>1.- Para multiplicarnos y expandirnos necesitamos discípulos que tengan la determinación de consolidar en medio de la crisis, en medio de los conflicto</w:t>
      </w:r>
      <w:r>
        <w:rPr>
          <w:rFonts w:eastAsia="Calibri"/>
          <w:b/>
        </w:rPr>
        <w:t>s</w:t>
      </w:r>
      <w:r w:rsidRPr="00BC498D">
        <w:rPr>
          <w:rFonts w:eastAsia="Calibri"/>
          <w:b/>
        </w:rPr>
        <w:t>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  <w:b/>
        </w:rPr>
        <w:t xml:space="preserve">- Éxodo 1:15-16 </w:t>
      </w:r>
      <w:r w:rsidRPr="00BC498D">
        <w:rPr>
          <w:rFonts w:eastAsia="Calibri"/>
          <w:i/>
        </w:rPr>
        <w:t>"Había en Egipto dos mujeres que ayudaban a las madres israelitas cuando iban a tener un hijo. Una de ellas se llamaba Sifra, y la otra se llamaba Fua. Las dos eran hebreas. El rey de Egipto las llamó y les dijo: Cuando ustedes ayuden a las hebreas a tener sus hijos, fíjense si nace un niño o una niña. Si les nace una niña, déjenla vivir; si les nace un niño, ¡mátenlo!". (TLA)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La Biblia dice que Sifra y Fua ayudaban en la consolidación del recién nacido en medio del conflicto, en medio de la crisis reinante.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Consolidación agresiva es posible cuando hay hombres y mujeres determinados a consolidar, a pesar de los conflictos existentes.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El resultado de consolidadores radicales y determinados, es multiplicación y extensión en gran manera.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t xml:space="preserve">- </w:t>
      </w:r>
      <w:r w:rsidRPr="00BC498D">
        <w:rPr>
          <w:rFonts w:eastAsia="Calibri"/>
          <w:b/>
        </w:rPr>
        <w:t>Éxodo 1:12</w:t>
      </w:r>
      <w:r w:rsidRPr="00BC498D">
        <w:rPr>
          <w:rFonts w:eastAsia="Calibri"/>
          <w:i/>
        </w:rPr>
        <w:t xml:space="preserve"> "Pero cuanto más los oprimían, más se multiplicaban y más se extendían, de manera que los egipcios llegaron a temer a los hijos de Israel". (LBLA)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Eso significa que las parteras no perdieron el enfoque, ellas se mantuvieron en medio del conflicto, enfocadas en la consolidación del crecimiento y la multiplicación.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Mucha gente por causa del conflicto dejó de consolidar y por ende dejó de crecer, dejó de tener hijos espirituales, dejó de multiplicarse en gente.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Mucha gente por causa de los conflictos, por causa de las presiones, dejan de consolidar el fruto que el Señor ha puesto en sus manos.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t>1.</w:t>
      </w:r>
      <w:r w:rsidR="00E80FB4">
        <w:rPr>
          <w:rFonts w:eastAsia="Calibri"/>
        </w:rPr>
        <w:t>1</w:t>
      </w:r>
      <w:r w:rsidRPr="00BC498D">
        <w:rPr>
          <w:rFonts w:eastAsia="Calibri"/>
        </w:rPr>
        <w:t>.- Estas mujeres mantuvieron el enfoque, porque ellas sabían que crisis, situaciones difíciles, no son ex</w:t>
      </w:r>
      <w:r>
        <w:rPr>
          <w:rFonts w:eastAsia="Calibri"/>
        </w:rPr>
        <w:t>cusas para no consolidar</w:t>
      </w:r>
      <w:r w:rsidRPr="00BC498D">
        <w:rPr>
          <w:rFonts w:eastAsia="Calibri"/>
        </w:rPr>
        <w:t xml:space="preserve"> ni para dejar de retener el fruto anhelado.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1.</w:t>
      </w:r>
      <w:r w:rsidR="00E80FB4">
        <w:rPr>
          <w:rFonts w:eastAsia="Calibri"/>
        </w:rPr>
        <w:t>2</w:t>
      </w:r>
      <w:r w:rsidRPr="00BC498D">
        <w:rPr>
          <w:rFonts w:eastAsia="Calibri"/>
        </w:rPr>
        <w:t xml:space="preserve">.- </w:t>
      </w:r>
      <w:r w:rsidR="0055281E">
        <w:rPr>
          <w:rFonts w:eastAsia="Calibri"/>
        </w:rPr>
        <w:t>P</w:t>
      </w:r>
      <w:r w:rsidRPr="00BC498D">
        <w:rPr>
          <w:rFonts w:eastAsia="Calibri"/>
        </w:rPr>
        <w:t>or mantenerse enfocadas en la consolidación para el crecimiento y la expansión,</w:t>
      </w:r>
      <w:r w:rsidR="0055281E">
        <w:rPr>
          <w:rFonts w:eastAsia="Calibri"/>
        </w:rPr>
        <w:t xml:space="preserve"> a estas mujeres</w:t>
      </w:r>
      <w:r w:rsidRPr="00BC498D">
        <w:rPr>
          <w:rFonts w:eastAsia="Calibri"/>
        </w:rPr>
        <w:t xml:space="preserve"> Dios les dio favor y gracia delante de Faraón.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  <w:b/>
        </w:rPr>
        <w:t xml:space="preserve"> - Éxodo 1:20 </w:t>
      </w:r>
      <w:r w:rsidRPr="00BC498D">
        <w:rPr>
          <w:rFonts w:eastAsia="Calibri"/>
          <w:i/>
        </w:rPr>
        <w:t>"Y Dios favoreció a las parteras; y el pueblo se multiplicó y llegó a ser muy poderoso". (LBLA)</w:t>
      </w:r>
      <w:r w:rsidRPr="00BC498D">
        <w:rPr>
          <w:rFonts w:eastAsia="Calibri"/>
          <w:b/>
        </w:rPr>
        <w:t xml:space="preserve">    </w:t>
      </w:r>
    </w:p>
    <w:p w:rsidR="00BC498D" w:rsidRPr="00BC498D" w:rsidRDefault="0055281E" w:rsidP="00BC498D">
      <w:pPr>
        <w:spacing w:after="0" w:line="276" w:lineRule="auto"/>
        <w:jc w:val="both"/>
        <w:rPr>
          <w:rFonts w:eastAsia="Calibri"/>
        </w:rPr>
      </w:pPr>
      <w:r>
        <w:rPr>
          <w:rFonts w:eastAsia="Calibri"/>
        </w:rPr>
        <w:t>1.</w:t>
      </w:r>
      <w:r w:rsidR="00E80FB4">
        <w:rPr>
          <w:rFonts w:eastAsia="Calibri"/>
        </w:rPr>
        <w:t>3</w:t>
      </w:r>
      <w:r>
        <w:rPr>
          <w:rFonts w:eastAsia="Calibri"/>
        </w:rPr>
        <w:t>.- P</w:t>
      </w:r>
      <w:r w:rsidR="00BC498D" w:rsidRPr="00BC498D">
        <w:rPr>
          <w:rFonts w:eastAsia="Calibri"/>
        </w:rPr>
        <w:t xml:space="preserve">or mantenerse enfocadas en la consolidación para el crecimiento y la expansión, </w:t>
      </w:r>
      <w:r>
        <w:rPr>
          <w:rFonts w:eastAsia="Calibri"/>
        </w:rPr>
        <w:t xml:space="preserve">estas mujeres </w:t>
      </w:r>
      <w:r w:rsidR="00BC498D" w:rsidRPr="00BC498D">
        <w:rPr>
          <w:rFonts w:eastAsia="Calibri"/>
        </w:rPr>
        <w:t>fueron libradas del edicto de muerte y de la destrucción.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Que las parteras quedaran vivas después de desobedecer a Faraón ya era muestra de gracia y favor de Dios en sus vidas.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  <w:b/>
        </w:rPr>
        <w:t xml:space="preserve">- Éxodo 1:18-21 </w:t>
      </w:r>
      <w:r w:rsidRPr="00BC498D">
        <w:rPr>
          <w:rFonts w:eastAsia="Calibri"/>
          <w:i/>
        </w:rPr>
        <w:t>"Entonces el rey las mandó a llamar y les preguntó: ¿Qué les pasa? ¿Por qué están dejando con vida a los niños? Las dos mujeres le respondieron: Es que las mujeres israelitas no son como las egipcias. Al contrario, son tan fuertes y saludables que tienen sus hijos ellas solas, sin nuestra ayuda. Como Sifra y Fua honraron a Dios, él las trató bien y les permitió tener muchos hijos. Y como los israelitas seguían haciéndose más numerosos". (TLA)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Gracia y favor de Dios te libra de la muerte y la destrucción.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Gracia y favor activa una cobertura de protección contra el mal sobre tu vida y tus discípulos.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1.</w:t>
      </w:r>
      <w:r w:rsidR="00E80FB4">
        <w:rPr>
          <w:rFonts w:eastAsia="Calibri"/>
        </w:rPr>
        <w:t>4</w:t>
      </w:r>
      <w:r w:rsidRPr="00BC498D">
        <w:rPr>
          <w:rFonts w:eastAsia="Calibri"/>
        </w:rPr>
        <w:t xml:space="preserve">.- </w:t>
      </w:r>
      <w:r w:rsidR="0055281E">
        <w:rPr>
          <w:rFonts w:eastAsia="Calibri"/>
        </w:rPr>
        <w:t>P</w:t>
      </w:r>
      <w:r w:rsidRPr="00BC498D">
        <w:rPr>
          <w:rFonts w:eastAsia="Calibri"/>
        </w:rPr>
        <w:t>or mantenerse enfocada</w:t>
      </w:r>
      <w:r w:rsidR="0055281E">
        <w:rPr>
          <w:rFonts w:eastAsia="Calibri"/>
        </w:rPr>
        <w:t>s</w:t>
      </w:r>
      <w:r w:rsidRPr="00BC498D">
        <w:rPr>
          <w:rFonts w:eastAsia="Calibri"/>
        </w:rPr>
        <w:t xml:space="preserve"> en la consolidación</w:t>
      </w:r>
      <w:r w:rsidR="0055281E">
        <w:rPr>
          <w:rFonts w:eastAsia="Calibri"/>
        </w:rPr>
        <w:t>,</w:t>
      </w:r>
      <w:r w:rsidRPr="00BC498D">
        <w:rPr>
          <w:rFonts w:eastAsia="Calibri"/>
        </w:rPr>
        <w:t xml:space="preserve"> </w:t>
      </w:r>
      <w:r w:rsidR="0055281E">
        <w:rPr>
          <w:rFonts w:eastAsia="Calibri"/>
        </w:rPr>
        <w:t>e</w:t>
      </w:r>
      <w:r w:rsidR="0055281E" w:rsidRPr="00BC498D">
        <w:rPr>
          <w:rFonts w:eastAsia="Calibri"/>
        </w:rPr>
        <w:t xml:space="preserve">stas mujeres </w:t>
      </w:r>
      <w:r w:rsidRPr="00BC498D">
        <w:rPr>
          <w:rFonts w:eastAsia="Calibri"/>
        </w:rPr>
        <w:t>se multiplicaron y fueron fortalecidas en gran manera.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b/>
        </w:rPr>
      </w:pPr>
      <w:r w:rsidRPr="00BC498D">
        <w:rPr>
          <w:rFonts w:eastAsia="Calibri"/>
          <w:b/>
        </w:rPr>
        <w:t xml:space="preserve">- Éxodo 1:20-21 </w:t>
      </w:r>
      <w:r w:rsidRPr="00BC498D">
        <w:rPr>
          <w:rFonts w:eastAsia="Calibri"/>
          <w:i/>
        </w:rPr>
        <w:t>"Como Sifra y Fua</w:t>
      </w:r>
      <w:r w:rsidR="0055281E">
        <w:rPr>
          <w:rFonts w:eastAsia="Calibri"/>
          <w:i/>
        </w:rPr>
        <w:t xml:space="preserve"> honraron a Dios, É</w:t>
      </w:r>
      <w:r w:rsidRPr="00BC498D">
        <w:rPr>
          <w:rFonts w:eastAsia="Calibri"/>
          <w:i/>
        </w:rPr>
        <w:t>l las trató bien y les permitió tener muchos hijos</w:t>
      </w:r>
      <w:r w:rsidR="0055281E">
        <w:rPr>
          <w:rFonts w:eastAsia="Calibri"/>
          <w:i/>
        </w:rPr>
        <w:t>..</w:t>
      </w:r>
      <w:r w:rsidRPr="00BC498D">
        <w:rPr>
          <w:rFonts w:eastAsia="Calibri"/>
          <w:i/>
        </w:rPr>
        <w:t>. (TLA)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  <w:b/>
        </w:rPr>
        <w:lastRenderedPageBreak/>
        <w:t>- Éxodo 1:19</w:t>
      </w:r>
      <w:r w:rsidRPr="00BC498D">
        <w:rPr>
          <w:rFonts w:eastAsia="Calibri"/>
        </w:rPr>
        <w:t xml:space="preserve"> </w:t>
      </w:r>
      <w:r w:rsidRPr="00BC498D">
        <w:rPr>
          <w:rFonts w:eastAsia="Calibri"/>
          <w:i/>
        </w:rPr>
        <w:t xml:space="preserve">"Las dos mujeres le respondieron: </w:t>
      </w:r>
      <w:r w:rsidRPr="00BC498D">
        <w:rPr>
          <w:rFonts w:eastAsia="Calibri"/>
          <w:b/>
          <w:i/>
        </w:rPr>
        <w:t>Es que las mujeres israelitas</w:t>
      </w:r>
      <w:r w:rsidRPr="00BC498D">
        <w:rPr>
          <w:rFonts w:eastAsia="Calibri"/>
          <w:i/>
        </w:rPr>
        <w:t xml:space="preserve"> no son como las egipcias. Al contrario, </w:t>
      </w:r>
      <w:r w:rsidRPr="00BC498D">
        <w:rPr>
          <w:rFonts w:eastAsia="Calibri"/>
          <w:b/>
          <w:i/>
        </w:rPr>
        <w:t>son tan fuertes</w:t>
      </w:r>
      <w:r w:rsidRPr="00BC498D">
        <w:rPr>
          <w:rFonts w:eastAsia="Calibri"/>
          <w:i/>
        </w:rPr>
        <w:t xml:space="preserve"> y saludables que tienen sus hijos ellas solas, sin nuestra ayuda". (TLA)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b/>
        </w:rPr>
      </w:pP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b/>
        </w:rPr>
      </w:pPr>
      <w:r w:rsidRPr="00BC498D">
        <w:rPr>
          <w:rFonts w:eastAsia="Calibri"/>
          <w:b/>
        </w:rPr>
        <w:t>2.- Para consolidar agresivamente necesitamos discípulos robustos, discípulos fuertes, vigorosos, que estén llenos de vida.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 xml:space="preserve">- </w:t>
      </w:r>
      <w:r w:rsidRPr="00BC498D">
        <w:rPr>
          <w:rFonts w:eastAsia="Calibri"/>
          <w:b/>
        </w:rPr>
        <w:t>Éxodo 1:19</w:t>
      </w:r>
      <w:r w:rsidRPr="00BC498D">
        <w:rPr>
          <w:rFonts w:eastAsia="Calibri"/>
          <w:i/>
        </w:rPr>
        <w:t xml:space="preserve"> "Señor; dijeron ellas, las mujeres hebreas no son como las egipcias, </w:t>
      </w:r>
      <w:r w:rsidRPr="00BC498D">
        <w:rPr>
          <w:rFonts w:eastAsia="Calibri"/>
          <w:b/>
          <w:i/>
          <w:u w:val="single"/>
        </w:rPr>
        <w:t>son tan vigorosas</w:t>
      </w:r>
      <w:r w:rsidRPr="00BC498D">
        <w:rPr>
          <w:rFonts w:eastAsia="Calibri"/>
          <w:i/>
        </w:rPr>
        <w:t xml:space="preserve"> que dan a luz antes de que nosotras lleguemos". (NBD)</w:t>
      </w:r>
      <w:r w:rsidRPr="00BC498D">
        <w:rPr>
          <w:rFonts w:eastAsia="Calibri"/>
        </w:rPr>
        <w:t xml:space="preserve">    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2.1.- La clave para ver crecimiento y multiplicación está en consolidadores robustos, discípulos robustos.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  <w:b/>
        </w:rPr>
        <w:t>- Éxodo 1:19</w:t>
      </w:r>
      <w:r w:rsidRPr="00BC498D">
        <w:rPr>
          <w:rFonts w:eastAsia="Calibri"/>
          <w:i/>
        </w:rPr>
        <w:t xml:space="preserve"> "Porque </w:t>
      </w:r>
      <w:r w:rsidRPr="00BC498D">
        <w:rPr>
          <w:rFonts w:eastAsia="Calibri"/>
          <w:b/>
          <w:i/>
        </w:rPr>
        <w:t>las mujeres hebreas</w:t>
      </w:r>
      <w:r w:rsidRPr="00BC498D">
        <w:rPr>
          <w:rFonts w:eastAsia="Calibri"/>
          <w:i/>
        </w:rPr>
        <w:t xml:space="preserve"> no son como las egipcias, contestaron ellas. Al contrario, </w:t>
      </w:r>
      <w:r w:rsidRPr="00BC498D">
        <w:rPr>
          <w:rFonts w:eastAsia="Calibri"/>
          <w:b/>
          <w:i/>
          <w:u w:val="single"/>
        </w:rPr>
        <w:t>son muy robustas</w:t>
      </w:r>
      <w:r w:rsidRPr="00BC498D">
        <w:rPr>
          <w:rFonts w:eastAsia="Calibri"/>
          <w:i/>
        </w:rPr>
        <w:t xml:space="preserve"> y dan a luz antes de que nosotras lleguemos a atenderlas". (DHH)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No solo necesitamos discípulos que paran gente, sino que sean robustos para cuidar, para proteger el crecimiento.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b/>
        </w:rPr>
      </w:pPr>
      <w:r w:rsidRPr="00BC498D">
        <w:rPr>
          <w:rFonts w:eastAsia="Calibri"/>
        </w:rPr>
        <w:t>.- Robustos en la fe, robustos en la gracia, robustos en la vida de oración, robustos en su compromiso con la visión discipular, robustos en la vida de generosidad.</w:t>
      </w:r>
      <w:r w:rsidRPr="00BC498D">
        <w:rPr>
          <w:rFonts w:eastAsia="Calibri"/>
          <w:b/>
        </w:rPr>
        <w:t xml:space="preserve">   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  <w:b/>
        </w:rPr>
        <w:t xml:space="preserve">- Efesios 3:14, 16 </w:t>
      </w:r>
      <w:r w:rsidRPr="00BC498D">
        <w:rPr>
          <w:rFonts w:eastAsia="Calibri"/>
          <w:i/>
        </w:rPr>
        <w:t xml:space="preserve">"Por ello me arrodillo ante el Padre.... Y le pido que de sus gloriosas riquezas los </w:t>
      </w:r>
      <w:r w:rsidRPr="00BC498D">
        <w:rPr>
          <w:rFonts w:eastAsia="Calibri"/>
          <w:b/>
          <w:i/>
        </w:rPr>
        <w:t>fortalezca</w:t>
      </w:r>
      <w:r w:rsidRPr="00BC498D">
        <w:rPr>
          <w:rFonts w:eastAsia="Calibri"/>
          <w:i/>
        </w:rPr>
        <w:t xml:space="preserve"> interiormente por medio de su Espíritu". (NBD)</w:t>
      </w:r>
      <w:r w:rsidRPr="00BC498D">
        <w:rPr>
          <w:rFonts w:eastAsia="Calibri"/>
          <w:b/>
        </w:rPr>
        <w:t xml:space="preserve">     </w:t>
      </w:r>
      <w:r w:rsidRPr="00BC498D">
        <w:rPr>
          <w:rFonts w:eastAsia="Calibri"/>
        </w:rPr>
        <w:t xml:space="preserve">   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2.2.- Para consolidar la multiplicación y extendernos</w:t>
      </w:r>
      <w:r w:rsidR="00E80FB4">
        <w:rPr>
          <w:rFonts w:eastAsia="Calibri"/>
        </w:rPr>
        <w:t>,</w:t>
      </w:r>
      <w:r w:rsidRPr="00BC498D">
        <w:rPr>
          <w:rFonts w:eastAsia="Calibri"/>
        </w:rPr>
        <w:t xml:space="preserve"> la clave está en la fortaleza del mundo interior.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  <w:b/>
        </w:rPr>
        <w:t xml:space="preserve">- Éxodo 1:19 </w:t>
      </w:r>
      <w:r w:rsidRPr="00BC498D">
        <w:rPr>
          <w:rFonts w:eastAsia="Calibri"/>
          <w:i/>
        </w:rPr>
        <w:t xml:space="preserve">"Las dos mujeres le respondieron: Es que </w:t>
      </w:r>
      <w:r w:rsidRPr="00BC498D">
        <w:rPr>
          <w:rFonts w:eastAsia="Calibri"/>
          <w:b/>
          <w:i/>
        </w:rPr>
        <w:t>las mujeres israelitas</w:t>
      </w:r>
      <w:r w:rsidRPr="00BC498D">
        <w:rPr>
          <w:rFonts w:eastAsia="Calibri"/>
          <w:i/>
        </w:rPr>
        <w:t xml:space="preserve"> no son como las egipcias. Al contrario, </w:t>
      </w:r>
      <w:r w:rsidRPr="00BC498D">
        <w:rPr>
          <w:rFonts w:eastAsia="Calibri"/>
          <w:b/>
          <w:i/>
          <w:u w:val="single"/>
        </w:rPr>
        <w:t>son tan fuertes</w:t>
      </w:r>
      <w:r w:rsidRPr="00BC498D">
        <w:rPr>
          <w:rFonts w:eastAsia="Calibri"/>
          <w:i/>
        </w:rPr>
        <w:t xml:space="preserve"> y saludables que tienen sus hijos ellas solas, sin nuestra ayuda". (TLA)</w:t>
      </w:r>
      <w:r w:rsidRPr="00BC498D">
        <w:rPr>
          <w:rFonts w:eastAsia="Calibri"/>
        </w:rPr>
        <w:t xml:space="preserve">  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Tenemos mu</w:t>
      </w:r>
      <w:r w:rsidR="00E80FB4">
        <w:rPr>
          <w:rFonts w:eastAsia="Calibri"/>
        </w:rPr>
        <w:t xml:space="preserve">cha gente debilitada por causa de </w:t>
      </w:r>
      <w:r w:rsidRPr="00BC498D">
        <w:rPr>
          <w:rFonts w:eastAsia="Calibri"/>
        </w:rPr>
        <w:t>la presión, por causa de la crisis.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Mucha gente que se desenfocó, dejó de crecer y de consolidar por causa de la crisis, de la presión, por falta de fortaleza.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Usted debe entender que no se puede crecer en medio del conflicto con gente débil en la consolidación, con gente sin fuerza del Espíritu.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Por eso Dios envía su unción para que tengas las fuerzas del búfalo.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t xml:space="preserve">- </w:t>
      </w:r>
      <w:r w:rsidRPr="00BC498D">
        <w:rPr>
          <w:rFonts w:eastAsia="Calibri"/>
          <w:b/>
        </w:rPr>
        <w:t>Salmos 92:10</w:t>
      </w:r>
      <w:r w:rsidRPr="00BC498D">
        <w:rPr>
          <w:rFonts w:eastAsia="Calibri"/>
        </w:rPr>
        <w:t xml:space="preserve"> </w:t>
      </w:r>
      <w:r w:rsidRPr="00BC498D">
        <w:rPr>
          <w:rFonts w:eastAsia="Calibri"/>
          <w:i/>
        </w:rPr>
        <w:t>"Pero a mí me das fuerzas como de un toro salvaje; rociaste aceite fresco sobre mi cabeza". (PDT)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Fortaleza espiritual es la clave si vamos a consolidar el crecimiento, la multiplicación</w:t>
      </w:r>
      <w:r w:rsidR="00E80FB4">
        <w:rPr>
          <w:rFonts w:eastAsia="Calibri"/>
        </w:rPr>
        <w:t xml:space="preserve"> y</w:t>
      </w:r>
      <w:r w:rsidRPr="00BC498D">
        <w:rPr>
          <w:rFonts w:eastAsia="Calibri"/>
        </w:rPr>
        <w:t xml:space="preserve"> la expansión.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Lo único que te mantendrá en pie en medio de la crisis, lo único que te mantendrá creciendo, consolidando y extendiéndote</w:t>
      </w:r>
      <w:r w:rsidR="00E80FB4">
        <w:rPr>
          <w:rFonts w:eastAsia="Calibri"/>
        </w:rPr>
        <w:t>,</w:t>
      </w:r>
      <w:r w:rsidRPr="00BC498D">
        <w:rPr>
          <w:rFonts w:eastAsia="Calibri"/>
        </w:rPr>
        <w:t xml:space="preserve"> es la fortaleza de tu hombre interior.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t xml:space="preserve">- </w:t>
      </w:r>
      <w:r w:rsidRPr="00BC498D">
        <w:rPr>
          <w:rFonts w:eastAsia="Calibri"/>
          <w:b/>
        </w:rPr>
        <w:t>Joel 3:10</w:t>
      </w:r>
      <w:r w:rsidRPr="00BC498D">
        <w:rPr>
          <w:rFonts w:eastAsia="Calibri"/>
        </w:rPr>
        <w:t xml:space="preserve"> </w:t>
      </w:r>
      <w:r w:rsidRPr="00BC498D">
        <w:rPr>
          <w:rFonts w:eastAsia="Calibri"/>
          <w:i/>
        </w:rPr>
        <w:t>"¡Conviertan sus herramientas en armas de guerra! ¡Conviertan a los más cobardes en hombres de valor!". (TLA)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 xml:space="preserve">.- La grandeza de Sifra y </w:t>
      </w:r>
      <w:r w:rsidR="00E80FB4" w:rsidRPr="00BC498D">
        <w:rPr>
          <w:rFonts w:eastAsia="Calibri"/>
        </w:rPr>
        <w:t>Fúa</w:t>
      </w:r>
      <w:r w:rsidRPr="00BC498D">
        <w:rPr>
          <w:rFonts w:eastAsia="Calibri"/>
        </w:rPr>
        <w:t xml:space="preserve"> es que no fueron cobardes ante las exigencias satánicas del rey de Egipto a la hora de consolidar.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Pero la grandeza de la</w:t>
      </w:r>
      <w:r w:rsidR="00E80FB4">
        <w:rPr>
          <w:rFonts w:eastAsia="Calibri"/>
        </w:rPr>
        <w:t>s</w:t>
      </w:r>
      <w:r w:rsidRPr="00BC498D">
        <w:rPr>
          <w:rFonts w:eastAsia="Calibri"/>
        </w:rPr>
        <w:t xml:space="preserve"> mujeres de Israel es que a pesar de la presión y la muerte no se amoldaron a las exigencias del rey de Egipto sino que desafiaron su edicto de muerte con crecimiento exagerado y consolidación agresiva.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 xml:space="preserve">.- Para parir sin parteras tenías que ser valiente en tu espíritu, pero para que el muchacho no se te muriera en el parto tenías que ser agresivo a la hora de cuidar el fruto. </w:t>
      </w:r>
    </w:p>
    <w:p w:rsidR="00BC498D" w:rsidRPr="00BC498D" w:rsidRDefault="00E80FB4" w:rsidP="00BC498D">
      <w:pPr>
        <w:spacing w:after="0" w:line="276" w:lineRule="auto"/>
        <w:jc w:val="both"/>
        <w:rPr>
          <w:rFonts w:eastAsia="Calibri"/>
        </w:rPr>
      </w:pPr>
      <w:r>
        <w:rPr>
          <w:rFonts w:eastAsia="Calibri"/>
        </w:rPr>
        <w:t>2</w:t>
      </w:r>
      <w:r w:rsidR="00BC498D" w:rsidRPr="00BC498D">
        <w:rPr>
          <w:rFonts w:eastAsia="Calibri"/>
        </w:rPr>
        <w:t>.3.- Para consolidar agresivamente, para ver multiplicación y expansión en medio del conflicto necesitamos discípulos que estén llenos de vida.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  <w:b/>
        </w:rPr>
        <w:t xml:space="preserve">- Éxodo 1:19 </w:t>
      </w:r>
      <w:r w:rsidRPr="00BC498D">
        <w:rPr>
          <w:rFonts w:eastAsia="Calibri"/>
          <w:i/>
        </w:rPr>
        <w:t xml:space="preserve">"Las parteras respondieron: Resulta que </w:t>
      </w:r>
      <w:r w:rsidRPr="00BC498D">
        <w:rPr>
          <w:rFonts w:eastAsia="Calibri"/>
          <w:b/>
          <w:i/>
        </w:rPr>
        <w:t>las hebreas</w:t>
      </w:r>
      <w:r w:rsidRPr="00BC498D">
        <w:rPr>
          <w:rFonts w:eastAsia="Calibri"/>
          <w:i/>
        </w:rPr>
        <w:t xml:space="preserve"> no son como las egipcias, sino que </w:t>
      </w:r>
      <w:r w:rsidRPr="00BC498D">
        <w:rPr>
          <w:rFonts w:eastAsia="Calibri"/>
          <w:b/>
          <w:i/>
          <w:u w:val="single"/>
        </w:rPr>
        <w:t>están llenas de vida</w:t>
      </w:r>
      <w:r w:rsidRPr="00BC498D">
        <w:rPr>
          <w:rFonts w:eastAsia="Calibri"/>
          <w:i/>
        </w:rPr>
        <w:t xml:space="preserve"> y dan a luz antes de que lleguemos". (NVI)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 xml:space="preserve">.- Discípulos que cuando impartan fluyan en los ríos de agua viva, fluyan en la vida del </w:t>
      </w:r>
      <w:r w:rsidR="00E80FB4">
        <w:rPr>
          <w:rFonts w:eastAsia="Calibri"/>
        </w:rPr>
        <w:t>E</w:t>
      </w:r>
      <w:r w:rsidRPr="00BC498D">
        <w:rPr>
          <w:rFonts w:eastAsia="Calibri"/>
        </w:rPr>
        <w:t>spíritu.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lastRenderedPageBreak/>
        <w:t xml:space="preserve">- </w:t>
      </w:r>
      <w:r w:rsidRPr="00BC498D">
        <w:rPr>
          <w:rFonts w:eastAsia="Calibri"/>
          <w:b/>
        </w:rPr>
        <w:t xml:space="preserve">Juan 7:37-39 </w:t>
      </w:r>
      <w:r w:rsidRPr="00BC498D">
        <w:rPr>
          <w:rFonts w:eastAsia="Calibri"/>
          <w:i/>
        </w:rPr>
        <w:t>"Y en el último día, el gran día de la fiesta, Jesús puesto en pie, exclamó en alta voz, diciendo: Si alguno tiene sed, que venga a mí y beba. El que cree en mí, como ha dicho la Escritura: "De lo más profundo de su ser brotarán ríos de agua viva." Pero Él decía esto del Espíritu, que los que habían creído en El habían de recibir; porque el Espíritu no había sido dado todavía, pues Jesús aún no había sido glorificado". (LBLA)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Discípulos que cuando enseñen impartan vida y frescura del Espíritu.</w:t>
      </w:r>
    </w:p>
    <w:p w:rsidR="00BC498D" w:rsidRPr="00BC498D" w:rsidRDefault="00E80FB4" w:rsidP="00BC498D">
      <w:pPr>
        <w:spacing w:after="0" w:line="276" w:lineRule="auto"/>
        <w:jc w:val="both"/>
        <w:rPr>
          <w:rFonts w:eastAsia="Calibri"/>
        </w:rPr>
      </w:pPr>
      <w:r>
        <w:rPr>
          <w:rFonts w:eastAsia="Calibri"/>
        </w:rPr>
        <w:t>2</w:t>
      </w:r>
      <w:r w:rsidR="00BC498D" w:rsidRPr="00BC498D">
        <w:rPr>
          <w:rFonts w:eastAsia="Calibri"/>
        </w:rPr>
        <w:t>.4.- Para consolidar agresivamente en medio del conflicto necesitamos discípulos robustos.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  <w:b/>
        </w:rPr>
        <w:t>- Éxodo 1:19</w:t>
      </w:r>
      <w:r w:rsidRPr="00BC498D">
        <w:rPr>
          <w:rFonts w:eastAsia="Calibri"/>
          <w:i/>
        </w:rPr>
        <w:t xml:space="preserve"> "Porque </w:t>
      </w:r>
      <w:r w:rsidRPr="00BC498D">
        <w:rPr>
          <w:rFonts w:eastAsia="Calibri"/>
          <w:b/>
          <w:i/>
        </w:rPr>
        <w:t>las mujeres hebreas</w:t>
      </w:r>
      <w:r w:rsidRPr="00BC498D">
        <w:rPr>
          <w:rFonts w:eastAsia="Calibri"/>
          <w:i/>
        </w:rPr>
        <w:t xml:space="preserve"> no son como las egipcias, contestaron ellas. Al contrario, </w:t>
      </w:r>
      <w:r w:rsidRPr="00BC498D">
        <w:rPr>
          <w:rFonts w:eastAsia="Calibri"/>
          <w:b/>
          <w:i/>
          <w:u w:val="single"/>
        </w:rPr>
        <w:t>son muy robustas</w:t>
      </w:r>
      <w:r w:rsidRPr="00BC498D">
        <w:rPr>
          <w:rFonts w:eastAsia="Calibri"/>
          <w:i/>
        </w:rPr>
        <w:t xml:space="preserve"> y dan a luz antes de que nosotras lleguemos a atenderlas". (DHH)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Discípulos que tenga fortalecido su mundo interior para que ningún conflicto los desenfoque.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t xml:space="preserve">- </w:t>
      </w:r>
      <w:r w:rsidRPr="00BC498D">
        <w:rPr>
          <w:rFonts w:eastAsia="Calibri"/>
          <w:b/>
        </w:rPr>
        <w:t>Colosenses 1:9, 11</w:t>
      </w:r>
      <w:r w:rsidRPr="00BC498D">
        <w:rPr>
          <w:rFonts w:eastAsia="Calibri"/>
        </w:rPr>
        <w:t xml:space="preserve"> </w:t>
      </w:r>
      <w:r w:rsidRPr="00BC498D">
        <w:rPr>
          <w:rFonts w:eastAsia="Calibri"/>
          <w:i/>
        </w:rPr>
        <w:t>"Por eso, desde el día en que lo supimos no hemos dejado de orar por ustedes. Pedimos que Dios les haga conocer plenamente su voluntad con toda sabiduría y comprensión espiritual... y ser fortalecidos en todo sentido con su glorioso poder. Así perseverarán con paciencia en toda situación". (NVI)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Cuando eres robusto en la fe siempre vivirás en el poder de la anticipación.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  <w:b/>
        </w:rPr>
        <w:t>- Éxodo 1:19</w:t>
      </w:r>
      <w:r w:rsidRPr="00BC498D">
        <w:rPr>
          <w:rFonts w:eastAsia="Calibri"/>
          <w:i/>
        </w:rPr>
        <w:t xml:space="preserve"> "Porque </w:t>
      </w:r>
      <w:r w:rsidRPr="00BC498D">
        <w:rPr>
          <w:rFonts w:eastAsia="Calibri"/>
          <w:b/>
          <w:i/>
        </w:rPr>
        <w:t>las mujeres hebreas</w:t>
      </w:r>
      <w:r w:rsidRPr="00BC498D">
        <w:rPr>
          <w:rFonts w:eastAsia="Calibri"/>
          <w:i/>
        </w:rPr>
        <w:t xml:space="preserve"> no son como las egipcias, contestaron ellas. Al contrario, </w:t>
      </w:r>
      <w:r w:rsidRPr="00BC498D">
        <w:rPr>
          <w:rFonts w:eastAsia="Calibri"/>
          <w:b/>
          <w:i/>
          <w:u w:val="single"/>
        </w:rPr>
        <w:t>son muy robustas</w:t>
      </w:r>
      <w:r w:rsidRPr="00BC498D">
        <w:rPr>
          <w:rFonts w:eastAsia="Calibri"/>
          <w:i/>
        </w:rPr>
        <w:t xml:space="preserve"> y </w:t>
      </w:r>
      <w:r w:rsidRPr="00BC498D">
        <w:rPr>
          <w:rFonts w:eastAsia="Calibri"/>
          <w:b/>
          <w:i/>
        </w:rPr>
        <w:t>dan a luz antes</w:t>
      </w:r>
      <w:r w:rsidRPr="00BC498D">
        <w:rPr>
          <w:rFonts w:eastAsia="Calibri"/>
          <w:i/>
        </w:rPr>
        <w:t xml:space="preserve"> de que nosotras lleguemos a atenderlas". (DHH)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Discípulos que no le tienen miedo a las circunstancias adversas, discípulos que no se desenfoquen por los conflictos reinantes, sino que entiendan que dar a luz hijos espirituales es la clave.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b/>
        </w:rPr>
      </w:pPr>
      <w:r w:rsidRPr="00BC498D">
        <w:rPr>
          <w:rFonts w:eastAsia="Calibri"/>
          <w:b/>
        </w:rPr>
        <w:t>3.- Si vamos a consolidar agresivamente en medio del conflicto, tenemos que marcar la diferencia en medio de esta sociedad contaminada.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 xml:space="preserve">- </w:t>
      </w:r>
      <w:r w:rsidRPr="00BC498D">
        <w:rPr>
          <w:rFonts w:eastAsia="Calibri"/>
          <w:b/>
        </w:rPr>
        <w:t xml:space="preserve">Éxodo 1:19 </w:t>
      </w:r>
      <w:r w:rsidRPr="00BC498D">
        <w:rPr>
          <w:rFonts w:eastAsia="Calibri"/>
          <w:i/>
        </w:rPr>
        <w:t xml:space="preserve">"Y las parteras respondieron a Faraón: Porque </w:t>
      </w:r>
      <w:r w:rsidRPr="00BC498D">
        <w:rPr>
          <w:rFonts w:eastAsia="Calibri"/>
          <w:b/>
          <w:i/>
          <w:u w:val="single"/>
        </w:rPr>
        <w:t>las mujeres hebreas no son como las egipcias;</w:t>
      </w:r>
      <w:r w:rsidRPr="00BC498D">
        <w:rPr>
          <w:rFonts w:eastAsia="Calibri"/>
          <w:i/>
        </w:rPr>
        <w:t xml:space="preserve"> pues son robustas, y dan a luz antes que la partera venga a ellas". 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3.1.- Para consolidar y crecer tienes que ser diferente, caminar diferente, pensar diferente, hablar diferente, vivir diferente, obrar diferente.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Ser diferente es lo que te mantendrá sano en tu mundo interior, es lo que te mantendrá con un espíritu sano.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t xml:space="preserve">- </w:t>
      </w:r>
      <w:r w:rsidRPr="00BC498D">
        <w:rPr>
          <w:rFonts w:eastAsia="Calibri"/>
          <w:b/>
        </w:rPr>
        <w:t>Éxodo 1:19</w:t>
      </w:r>
      <w:r w:rsidRPr="00BC498D">
        <w:rPr>
          <w:rFonts w:eastAsia="Calibri"/>
        </w:rPr>
        <w:t xml:space="preserve"> </w:t>
      </w:r>
      <w:r w:rsidRPr="00BC498D">
        <w:rPr>
          <w:rFonts w:eastAsia="Calibri"/>
          <w:i/>
        </w:rPr>
        <w:t xml:space="preserve">"Las dos mujeres le respondieron: Es que las mujeres israelitas </w:t>
      </w:r>
      <w:r w:rsidRPr="00BC498D">
        <w:rPr>
          <w:rFonts w:eastAsia="Calibri"/>
          <w:b/>
          <w:i/>
        </w:rPr>
        <w:t>no son como las egipcias</w:t>
      </w:r>
      <w:r w:rsidRPr="00BC498D">
        <w:rPr>
          <w:rFonts w:eastAsia="Calibri"/>
          <w:i/>
        </w:rPr>
        <w:t xml:space="preserve">. Al contrario, son tan fuertes y </w:t>
      </w:r>
      <w:r w:rsidRPr="00BC498D">
        <w:rPr>
          <w:rFonts w:eastAsia="Calibri"/>
          <w:b/>
          <w:i/>
        </w:rPr>
        <w:t xml:space="preserve">saludables </w:t>
      </w:r>
      <w:r w:rsidRPr="00BC498D">
        <w:rPr>
          <w:rFonts w:eastAsia="Calibri"/>
          <w:i/>
        </w:rPr>
        <w:t>que tienen sus hijos ellas solas, sin nuestra ayuda". (TLA)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El problema es que mucha gente se permeó con el espíritu de este siglo.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t xml:space="preserve">- </w:t>
      </w:r>
      <w:r w:rsidRPr="00BC498D">
        <w:rPr>
          <w:rFonts w:eastAsia="Calibri"/>
          <w:b/>
        </w:rPr>
        <w:t>Romanos 12:2</w:t>
      </w:r>
      <w:r w:rsidRPr="00BC498D">
        <w:rPr>
          <w:rFonts w:eastAsia="Calibri"/>
        </w:rPr>
        <w:t xml:space="preserve"> </w:t>
      </w:r>
      <w:r w:rsidRPr="00BC498D">
        <w:rPr>
          <w:rFonts w:eastAsia="Calibri"/>
          <w:i/>
        </w:rPr>
        <w:t>"Y no vivan ya como vive todo el mundo. Al contrario, cambien de manera de ser y de pensar. Así podrán saber qué es lo que Dios quiere, es decir, todo lo que es bueno, agradable y perfecto". (TLA)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Estamos tan permeados que ya no hay diferencia, hablamos igual, vivimos igual, caminamos igual y hasta pensamos igual que la gente que no tiene a Cristo en su corazón.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t xml:space="preserve">- </w:t>
      </w:r>
      <w:r w:rsidRPr="00BC498D">
        <w:rPr>
          <w:rFonts w:eastAsia="Calibri"/>
          <w:b/>
        </w:rPr>
        <w:t>Romanos 12:2</w:t>
      </w:r>
      <w:r w:rsidRPr="00BC498D">
        <w:rPr>
          <w:rFonts w:eastAsia="Calibri"/>
        </w:rPr>
        <w:t xml:space="preserve"> </w:t>
      </w:r>
      <w:r w:rsidRPr="00BC498D">
        <w:rPr>
          <w:rFonts w:eastAsia="Calibri"/>
          <w:i/>
        </w:rPr>
        <w:t>"No se amolden a la conducta de este mundo; al contrario, sean personas diferentes en cuanto a su conducta y forma de pensar. Así aprenderán lo que Dios quiere, lo que es bueno, agradable y perfecto". (NBD)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</w:rPr>
        <w:t xml:space="preserve">.- Mucha gente se contaminó en su espíritu porque no guardó su hombre interior.     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¿Cómo se consolida y se crece si el corazón se contaminado? ¿Cómo se consolida y se crece si el corazón se echó a perder, si el corazón se enfermó?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  <w:b/>
        </w:rPr>
        <w:t>- Hechos 5:3</w:t>
      </w:r>
      <w:r w:rsidRPr="00BC498D">
        <w:rPr>
          <w:rFonts w:eastAsia="Calibri"/>
        </w:rPr>
        <w:t xml:space="preserve"> </w:t>
      </w:r>
      <w:r w:rsidRPr="00BC498D">
        <w:rPr>
          <w:rFonts w:eastAsia="Calibri"/>
          <w:i/>
        </w:rPr>
        <w:t>"Entonces Pedro dijo: Ananías, ¿por qué permitiste que Satanás entrara en tu corazón? Mentiste y trataste de engañar al Espíritu Santo. Vendiste el terreno, pero ¿por qué te quedaste con parte del dinero?". (PDT)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El problema de Ananías es que se enfermó en su espíritu y como resultado terminó en muerte.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lastRenderedPageBreak/>
        <w:t>.- Mucha gente dejó de crecer, de multiplicarse, dejó de consolidar agresivamente porque se enfermó po</w:t>
      </w:r>
      <w:r w:rsidR="0093186B">
        <w:rPr>
          <w:rFonts w:eastAsia="Calibri"/>
        </w:rPr>
        <w:t>r dentro, le permitió a S</w:t>
      </w:r>
      <w:r w:rsidRPr="00BC498D">
        <w:rPr>
          <w:rFonts w:eastAsia="Calibri"/>
        </w:rPr>
        <w:t>atanás que contaminara su corazón.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Mucha gente tiene el corazón contaminado en contra de su líder, en contra de la cobertura, en contra de la visión.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Cuando el corazón se contamina no se crece, se decrece, cuando el corazón se contamina no se consolida, se pierde</w:t>
      </w:r>
      <w:r w:rsidR="0093186B">
        <w:rPr>
          <w:rFonts w:eastAsia="Calibri"/>
        </w:rPr>
        <w:t>n</w:t>
      </w:r>
      <w:r w:rsidRPr="00BC498D">
        <w:rPr>
          <w:rFonts w:eastAsia="Calibri"/>
        </w:rPr>
        <w:t xml:space="preserve"> vidas, cuando el corazón se contamina se comienza a menguar en la vida del </w:t>
      </w:r>
      <w:r w:rsidR="0093186B">
        <w:rPr>
          <w:rFonts w:eastAsia="Calibri"/>
        </w:rPr>
        <w:t>E</w:t>
      </w:r>
      <w:r w:rsidRPr="00BC498D">
        <w:rPr>
          <w:rFonts w:eastAsia="Calibri"/>
        </w:rPr>
        <w:t>spíritu, en la vida de oración, en la vida corporativa.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3.2.- Debemos entender que si vamos a consolidar agresivamente para ver crecimiento y expansión no podemos ser egipcios en nuestro mundo interior.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Somos hebreos, es decir somos de fe, caminamos por fe, vivimos por fe, hablamos fe.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b/>
        </w:rPr>
      </w:pP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b/>
        </w:rPr>
      </w:pPr>
      <w:r w:rsidRPr="00BC498D">
        <w:rPr>
          <w:rFonts w:eastAsia="Calibri"/>
          <w:b/>
        </w:rPr>
        <w:t>4.- Debemos entender que hay provisión, hay bendición y hay prosperidad para el hombre y la mujer que consolida</w:t>
      </w:r>
      <w:r w:rsidR="0093186B">
        <w:rPr>
          <w:rFonts w:eastAsia="Calibri"/>
          <w:b/>
        </w:rPr>
        <w:t>n</w:t>
      </w:r>
      <w:r w:rsidRPr="00BC498D">
        <w:rPr>
          <w:rFonts w:eastAsia="Calibri"/>
          <w:b/>
        </w:rPr>
        <w:t xml:space="preserve"> agresivamente en medio del conflicto. 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i/>
        </w:rPr>
      </w:pPr>
      <w:r w:rsidRPr="00BC498D">
        <w:rPr>
          <w:rFonts w:eastAsia="Calibri"/>
          <w:b/>
        </w:rPr>
        <w:t xml:space="preserve">- Éxodo 1:21 </w:t>
      </w:r>
      <w:r w:rsidRPr="00BC498D">
        <w:rPr>
          <w:rFonts w:eastAsia="Calibri"/>
          <w:i/>
        </w:rPr>
        <w:t xml:space="preserve">"Y por haber las parteras temido a Dios, él prosperó sus familias". 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 xml:space="preserve">.- Prosperidad es el resultado de parir hijos, es el resultado de consolidar hijos discípulos para el reino. 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No busques dinero, busca gente, ama gente, crece en gente, consolida gente y Dios prosperará tu vida.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La clave está en consolidar agresivamente, en crecer, en tener la determinación para la multiplicación y Dios te soltará su bendición abundante.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  <w:b/>
        </w:rPr>
      </w:pPr>
      <w:r w:rsidRPr="00BC498D">
        <w:rPr>
          <w:rFonts w:eastAsia="Calibri"/>
          <w:b/>
        </w:rPr>
        <w:t>5.- Conclusiones finales.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1.- Sin riesgo no hay consolidación agresiva, sin riesgo no hay ganancias.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.- Aprendamos de las parteras, ellas lo arriesgaron todo por gente y Dios bendijo sus vidas poderosamente.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2.- Aprendamos de las hebreas, que aun en medio del conflicto se determinaron a parir y consolidar, como resultado expansión vino a su vida.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3.- Consolidación del crecimiento es</w:t>
      </w:r>
      <w:r w:rsidR="0093186B">
        <w:rPr>
          <w:rFonts w:eastAsia="Calibri"/>
        </w:rPr>
        <w:t xml:space="preserve"> lo único que rompe la estrechez</w:t>
      </w:r>
      <w:r w:rsidRPr="00BC498D">
        <w:rPr>
          <w:rFonts w:eastAsia="Calibri"/>
        </w:rPr>
        <w:t xml:space="preserve"> y el sitio de esclavitud.</w:t>
      </w:r>
    </w:p>
    <w:p w:rsidR="00BC498D" w:rsidRPr="00BC498D" w:rsidRDefault="0093186B" w:rsidP="00BC498D">
      <w:pPr>
        <w:spacing w:after="0" w:line="276" w:lineRule="auto"/>
        <w:jc w:val="both"/>
        <w:rPr>
          <w:rFonts w:eastAsia="Calibri"/>
        </w:rPr>
      </w:pPr>
      <w:r>
        <w:rPr>
          <w:rFonts w:eastAsia="Calibri"/>
        </w:rPr>
        <w:t>.- La estrechez</w:t>
      </w:r>
      <w:r w:rsidR="00BC498D" w:rsidRPr="00BC498D">
        <w:rPr>
          <w:rFonts w:eastAsia="Calibri"/>
        </w:rPr>
        <w:t xml:space="preserve"> se rompe cuando nos determinamos no solo a tener hijos para Dios, sino a consolidar hijos discípulos para su reino.</w:t>
      </w:r>
    </w:p>
    <w:p w:rsidR="00BC498D" w:rsidRPr="00BC498D" w:rsidRDefault="00BC498D" w:rsidP="00BC498D">
      <w:pPr>
        <w:spacing w:after="0" w:line="276" w:lineRule="auto"/>
        <w:jc w:val="both"/>
        <w:rPr>
          <w:rFonts w:eastAsia="Calibri"/>
        </w:rPr>
      </w:pPr>
      <w:r w:rsidRPr="00BC498D">
        <w:rPr>
          <w:rFonts w:eastAsia="Calibri"/>
        </w:rPr>
        <w:t>4.- No pierdas el enfoque, no permitas que el conflicto te mueva de tu convicción y tu determinación para consolidar, para crecer.</w:t>
      </w:r>
      <w:bookmarkStart w:id="0" w:name="_GoBack"/>
      <w:bookmarkEnd w:id="0"/>
    </w:p>
    <w:p w:rsidR="0093753E" w:rsidRPr="00BC498D" w:rsidRDefault="0093753E" w:rsidP="00BC498D"/>
    <w:sectPr w:rsidR="0093753E" w:rsidRPr="00BC498D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E49" w:rsidRDefault="002F0E49">
      <w:r>
        <w:separator/>
      </w:r>
    </w:p>
  </w:endnote>
  <w:endnote w:type="continuationSeparator" w:id="0">
    <w:p w:rsidR="002F0E49" w:rsidRDefault="002F0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957B85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E49" w:rsidRDefault="002F0E49">
      <w:r>
        <w:separator/>
      </w:r>
    </w:p>
  </w:footnote>
  <w:footnote w:type="continuationSeparator" w:id="0">
    <w:p w:rsidR="002F0E49" w:rsidRDefault="002F0E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Pr="00BC498D" w:rsidRDefault="00043FD8" w:rsidP="00133CA6">
    <w:pPr>
      <w:spacing w:after="0"/>
      <w:jc w:val="center"/>
      <w:rPr>
        <w:b/>
        <w:sz w:val="20"/>
      </w:rPr>
    </w:pPr>
    <w:r w:rsidRPr="00BC498D">
      <w:rPr>
        <w:b/>
        <w:noProof/>
        <w:sz w:val="20"/>
      </w:rPr>
      <w:t xml:space="preserve">SERIE: </w:t>
    </w:r>
    <w:r w:rsidRPr="00BC498D">
      <w:rPr>
        <w:b/>
        <w:sz w:val="20"/>
      </w:rPr>
      <w:t>“</w:t>
    </w:r>
    <w:r w:rsidR="008F1078" w:rsidRPr="00BC498D">
      <w:rPr>
        <w:b/>
        <w:sz w:val="20"/>
      </w:rPr>
      <w:t>Consolidación y expansión agresiva</w:t>
    </w:r>
    <w:r w:rsidR="00BC498D">
      <w:rPr>
        <w:b/>
        <w:sz w:val="20"/>
      </w:rPr>
      <w:t>”</w:t>
    </w:r>
    <w:r w:rsidRPr="00BC498D">
      <w:rPr>
        <w:b/>
        <w:sz w:val="20"/>
      </w:rPr>
      <w:t>/</w:t>
    </w:r>
    <w:r w:rsidR="00CA19F4" w:rsidRPr="00BC498D">
      <w:rPr>
        <w:b/>
        <w:noProof/>
        <w:sz w:val="20"/>
      </w:rPr>
      <w:t>Tema: “</w:t>
    </w:r>
    <w:r w:rsidR="00BC498D" w:rsidRPr="00BC498D">
      <w:rPr>
        <w:b/>
        <w:sz w:val="20"/>
      </w:rPr>
      <w:t>Discípulos determinados en la consolidación agresiva</w:t>
    </w:r>
    <w:r w:rsidR="00CE2DE0" w:rsidRPr="00BC498D">
      <w:rPr>
        <w:rFonts w:cs="Calibri"/>
        <w:b/>
        <w:color w:val="222222"/>
        <w:sz w:val="20"/>
        <w:shd w:val="clear" w:color="auto" w:fill="FFFFFF"/>
      </w:rPr>
      <w:t>”</w:t>
    </w:r>
    <w:r w:rsidR="000266F9" w:rsidRPr="00BC498D">
      <w:rPr>
        <w:b/>
        <w:sz w:val="20"/>
      </w:rPr>
      <w:t>/</w:t>
    </w:r>
    <w:r w:rsidR="00736C62" w:rsidRPr="00BC498D">
      <w:rPr>
        <w:b/>
        <w:sz w:val="20"/>
      </w:rPr>
      <w:t xml:space="preserve">Lección </w:t>
    </w:r>
    <w:r w:rsidR="00BC498D" w:rsidRPr="00BC498D">
      <w:rPr>
        <w:b/>
        <w:sz w:val="20"/>
      </w:rPr>
      <w:t>4</w:t>
    </w:r>
  </w:p>
  <w:p w:rsidR="005317E5" w:rsidRPr="00BC498D" w:rsidRDefault="005317E5" w:rsidP="00682903">
    <w:pPr>
      <w:spacing w:after="0"/>
      <w:jc w:val="center"/>
      <w:rPr>
        <w:b/>
      </w:rPr>
    </w:pPr>
    <w:r w:rsidRPr="00BC498D">
      <w:rPr>
        <w:b/>
        <w:i/>
      </w:rPr>
      <w:t>_</w:t>
    </w:r>
    <w:r w:rsidRPr="00BC498D">
      <w:rPr>
        <w:b/>
      </w:rPr>
      <w:t>________________________________________________________________________________________________________________</w:t>
    </w:r>
    <w:r w:rsidR="00174BE8" w:rsidRPr="00BC498D">
      <w:rPr>
        <w:b/>
      </w:rPr>
      <w:t>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157" w:rsidRPr="00BC498D" w:rsidRDefault="008715E1" w:rsidP="00BD5157">
    <w:pPr>
      <w:spacing w:after="0"/>
      <w:jc w:val="right"/>
      <w:rPr>
        <w:b/>
        <w:i/>
        <w:lang w:val="es-ES"/>
      </w:rPr>
    </w:pPr>
    <w:r w:rsidRPr="00BC498D">
      <w:rPr>
        <w:b/>
        <w:noProof/>
        <w:lang w:eastAsia="es-VE"/>
      </w:rPr>
      <mc:AlternateContent>
        <mc:Choice Requires="wps">
          <w:drawing>
            <wp:anchor distT="0" distB="0" distL="114300" distR="114300" simplePos="0" relativeHeight="251671040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157" w:rsidRDefault="003E1AF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18.65pt;margin-top:7.95pt;width:188.8pt;height:34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UTgwIAAA8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" stroked="f">
              <v:textbox>
                <w:txbxContent>
                  <w:p w:rsidR="00BD5157" w:rsidRDefault="003E1AF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D5157" w:rsidRPr="00BC498D">
      <w:rPr>
        <w:b/>
        <w:noProof/>
      </w:rPr>
      <w:t xml:space="preserve">CÉLULA DE </w:t>
    </w:r>
    <w:r w:rsidR="00FB0176" w:rsidRPr="00BC498D">
      <w:rPr>
        <w:b/>
        <w:noProof/>
      </w:rPr>
      <w:t>DISCIPULADO</w:t>
    </w:r>
    <w:r w:rsidR="00BD5157" w:rsidRPr="00BC498D">
      <w:rPr>
        <w:b/>
        <w:noProof/>
      </w:rPr>
      <w:t xml:space="preserve">/ </w:t>
    </w:r>
    <w:r w:rsidR="00C757D5" w:rsidRPr="00BC498D">
      <w:rPr>
        <w:b/>
        <w:lang w:val="es-ES"/>
      </w:rPr>
      <w:t>Lección</w:t>
    </w:r>
    <w:r w:rsidR="00873E76" w:rsidRPr="00BC498D">
      <w:rPr>
        <w:b/>
        <w:lang w:val="es-ES"/>
      </w:rPr>
      <w:t xml:space="preserve"> </w:t>
    </w:r>
    <w:r w:rsidR="00BC498D">
      <w:rPr>
        <w:b/>
        <w:lang w:val="es-ES"/>
      </w:rPr>
      <w:t>4</w:t>
    </w:r>
  </w:p>
  <w:p w:rsidR="00BD5157" w:rsidRPr="00BC498D" w:rsidRDefault="00BD5157" w:rsidP="00BD5157">
    <w:pPr>
      <w:spacing w:after="0"/>
      <w:ind w:left="1416" w:firstLine="708"/>
      <w:jc w:val="right"/>
      <w:rPr>
        <w:b/>
      </w:rPr>
    </w:pPr>
    <w:r w:rsidRPr="00BC498D">
      <w:rPr>
        <w:b/>
        <w:noProof/>
      </w:rPr>
      <w:t xml:space="preserve">SERIE: </w:t>
    </w:r>
    <w:r w:rsidRPr="00BC498D">
      <w:rPr>
        <w:b/>
      </w:rPr>
      <w:t>“</w:t>
    </w:r>
    <w:r w:rsidR="008F1078" w:rsidRPr="008F1078">
      <w:rPr>
        <w:b/>
      </w:rPr>
      <w:t>Consolidación y expansión agresiva</w:t>
    </w:r>
    <w:r w:rsidRPr="00BC498D">
      <w:rPr>
        <w:b/>
      </w:rPr>
      <w:t>”</w:t>
    </w:r>
  </w:p>
  <w:p w:rsidR="00BD5157" w:rsidRPr="00BC498D" w:rsidRDefault="00BD5157" w:rsidP="00537E0A">
    <w:pPr>
      <w:pStyle w:val="p2"/>
      <w:shd w:val="clear" w:color="auto" w:fill="FFFFFF"/>
      <w:spacing w:before="0" w:beforeAutospacing="0" w:after="0" w:afterAutospacing="0"/>
      <w:jc w:val="right"/>
      <w:rPr>
        <w:rFonts w:ascii="Cambria" w:hAnsi="Cambria"/>
        <w:b/>
        <w:i/>
        <w:lang w:val="es-ES"/>
      </w:rPr>
    </w:pPr>
    <w:r w:rsidRPr="00BC498D">
      <w:rPr>
        <w:rFonts w:ascii="Cambria" w:hAnsi="Cambria"/>
        <w:b/>
        <w:noProof/>
      </w:rPr>
      <w:t>Tema: “</w:t>
    </w:r>
    <w:r w:rsidR="00873E76" w:rsidRPr="00E87729">
      <w:rPr>
        <w:b/>
      </w:rPr>
      <w:t>D</w:t>
    </w:r>
    <w:r w:rsidR="00BC498D">
      <w:rPr>
        <w:b/>
      </w:rPr>
      <w:t>iscípulos determinados en la consolidación agresiva</w:t>
    </w:r>
    <w:r w:rsidRPr="00BC498D">
      <w:rPr>
        <w:rFonts w:ascii="Cambria" w:hAnsi="Cambria"/>
        <w:b/>
      </w:rPr>
      <w:t>”</w:t>
    </w:r>
  </w:p>
  <w:p w:rsidR="00537E0A" w:rsidRPr="00BC498D" w:rsidRDefault="0087344C" w:rsidP="00537E0A">
    <w:pPr>
      <w:pStyle w:val="p2"/>
      <w:shd w:val="clear" w:color="auto" w:fill="FFFFFF"/>
      <w:spacing w:before="0" w:beforeAutospacing="0" w:after="0" w:afterAutospacing="0"/>
      <w:jc w:val="right"/>
      <w:rPr>
        <w:rFonts w:ascii="Cambria" w:hAnsi="Cambria" w:cs="Calibri"/>
        <w:b/>
        <w:color w:val="000000"/>
        <w:lang w:val="en-US"/>
      </w:rPr>
    </w:pPr>
    <w:r w:rsidRPr="00BC498D">
      <w:rPr>
        <w:rFonts w:ascii="Cambria" w:hAnsi="Cambria"/>
        <w:b/>
        <w:lang w:val="es-ES"/>
      </w:rPr>
      <w:tab/>
    </w:r>
    <w:r w:rsidRPr="00BC498D">
      <w:rPr>
        <w:rFonts w:ascii="Cambria" w:hAnsi="Cambria"/>
        <w:b/>
        <w:lang w:val="es-ES"/>
      </w:rPr>
      <w:tab/>
    </w:r>
    <w:r w:rsidRPr="00BC498D">
      <w:rPr>
        <w:rFonts w:ascii="Cambria" w:hAnsi="Cambria"/>
        <w:b/>
        <w:lang w:val="es-ES"/>
      </w:rPr>
      <w:tab/>
    </w:r>
    <w:r w:rsidRPr="00BC498D">
      <w:rPr>
        <w:rFonts w:ascii="Cambria" w:hAnsi="Cambria"/>
        <w:b/>
        <w:lang w:val="es-ES"/>
      </w:rPr>
      <w:tab/>
    </w:r>
    <w:r w:rsidRPr="00BC498D">
      <w:rPr>
        <w:rFonts w:ascii="Cambria" w:hAnsi="Cambria"/>
        <w:b/>
        <w:lang w:val="es-ES"/>
      </w:rPr>
      <w:tab/>
    </w:r>
    <w:r w:rsidRPr="00BC498D">
      <w:rPr>
        <w:rFonts w:ascii="Cambria" w:hAnsi="Cambria"/>
        <w:b/>
        <w:lang w:val="es-ES"/>
      </w:rPr>
      <w:tab/>
    </w:r>
    <w:r w:rsidRPr="00BC498D">
      <w:rPr>
        <w:rFonts w:ascii="Cambria" w:hAnsi="Cambria"/>
        <w:b/>
        <w:lang w:val="es-ES"/>
      </w:rPr>
      <w:tab/>
    </w:r>
    <w:r w:rsidRPr="00BC498D">
      <w:rPr>
        <w:rFonts w:ascii="Cambria" w:hAnsi="Cambria"/>
        <w:b/>
        <w:lang w:val="es-ES"/>
      </w:rPr>
      <w:tab/>
    </w:r>
    <w:r w:rsidR="008F1078" w:rsidRPr="00BC498D">
      <w:rPr>
        <w:rFonts w:ascii="Cambria" w:hAnsi="Cambria"/>
        <w:b/>
        <w:lang w:val="en-US"/>
      </w:rPr>
      <w:t xml:space="preserve"> </w:t>
    </w:r>
    <w:r w:rsidR="008F1078" w:rsidRPr="00BC498D">
      <w:rPr>
        <w:b/>
        <w:lang w:val="en-US"/>
      </w:rPr>
      <w:t>Pr.</w:t>
    </w:r>
    <w:r w:rsidR="00BC498D" w:rsidRPr="00BC498D">
      <w:rPr>
        <w:b/>
        <w:lang w:val="en-US"/>
      </w:rPr>
      <w:t xml:space="preserve"> Ap.</w:t>
    </w:r>
    <w:r w:rsidR="00BC498D">
      <w:rPr>
        <w:b/>
        <w:lang w:val="en-US"/>
      </w:rPr>
      <w:t xml:space="preserve"> John Maldonado</w:t>
    </w:r>
  </w:p>
  <w:p w:rsidR="004736D3" w:rsidRPr="00BC498D" w:rsidRDefault="008715E1" w:rsidP="00514736">
    <w:pPr>
      <w:jc w:val="right"/>
      <w:rPr>
        <w:b/>
        <w:noProof/>
        <w:lang w:val="en-US"/>
      </w:rPr>
    </w:pPr>
    <w:r w:rsidRPr="00BC498D">
      <w:rPr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57785</wp:posOffset>
              </wp:positionH>
              <wp:positionV relativeFrom="paragraph">
                <wp:posOffset>217805</wp:posOffset>
              </wp:positionV>
              <wp:extent cx="6892290" cy="0"/>
              <wp:effectExtent l="10160" t="8255" r="12700" b="1079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2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5B723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.55pt;margin-top:17.15pt;width:542.7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cs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F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"/>
          </w:pict>
        </mc:Fallback>
      </mc:AlternateContent>
    </w:r>
    <w:r w:rsidR="00271A8E" w:rsidRPr="00BC498D">
      <w:rPr>
        <w:b/>
        <w:noProof/>
        <w:lang w:val="en-US"/>
      </w:rPr>
      <w:t>www.ccnven.net/discipulado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E73A9"/>
    <w:multiLevelType w:val="multilevel"/>
    <w:tmpl w:val="6A4658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8E43C11"/>
    <w:multiLevelType w:val="multilevel"/>
    <w:tmpl w:val="2D5681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CB3656E"/>
    <w:multiLevelType w:val="hybridMultilevel"/>
    <w:tmpl w:val="091CF1A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C2374"/>
    <w:multiLevelType w:val="hybridMultilevel"/>
    <w:tmpl w:val="69FA0482"/>
    <w:lvl w:ilvl="0" w:tplc="B3B470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205470"/>
    <w:multiLevelType w:val="hybridMultilevel"/>
    <w:tmpl w:val="C12E85BC"/>
    <w:lvl w:ilvl="0" w:tplc="F84285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E3956"/>
    <w:multiLevelType w:val="multilevel"/>
    <w:tmpl w:val="CA942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77B740D"/>
    <w:multiLevelType w:val="hybridMultilevel"/>
    <w:tmpl w:val="8346A6AC"/>
    <w:lvl w:ilvl="0" w:tplc="86084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E7670"/>
    <w:multiLevelType w:val="hybridMultilevel"/>
    <w:tmpl w:val="0FE2B6D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808D1"/>
    <w:multiLevelType w:val="hybridMultilevel"/>
    <w:tmpl w:val="44BC5F54"/>
    <w:lvl w:ilvl="0" w:tplc="A6BAB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C53263"/>
    <w:multiLevelType w:val="hybridMultilevel"/>
    <w:tmpl w:val="67046C3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50317"/>
    <w:multiLevelType w:val="hybridMultilevel"/>
    <w:tmpl w:val="8D2696DA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30EC102E"/>
    <w:multiLevelType w:val="hybridMultilevel"/>
    <w:tmpl w:val="7DE08F5C"/>
    <w:lvl w:ilvl="0" w:tplc="43185F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6233D0"/>
    <w:multiLevelType w:val="hybridMultilevel"/>
    <w:tmpl w:val="FADC6908"/>
    <w:lvl w:ilvl="0" w:tplc="8552275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60" w:hanging="360"/>
      </w:pPr>
    </w:lvl>
    <w:lvl w:ilvl="2" w:tplc="200A001B" w:tentative="1">
      <w:start w:val="1"/>
      <w:numFmt w:val="lowerRoman"/>
      <w:lvlText w:val="%3."/>
      <w:lvlJc w:val="right"/>
      <w:pPr>
        <w:ind w:left="1980" w:hanging="180"/>
      </w:pPr>
    </w:lvl>
    <w:lvl w:ilvl="3" w:tplc="200A000F" w:tentative="1">
      <w:start w:val="1"/>
      <w:numFmt w:val="decimal"/>
      <w:lvlText w:val="%4."/>
      <w:lvlJc w:val="left"/>
      <w:pPr>
        <w:ind w:left="2700" w:hanging="360"/>
      </w:pPr>
    </w:lvl>
    <w:lvl w:ilvl="4" w:tplc="200A0019" w:tentative="1">
      <w:start w:val="1"/>
      <w:numFmt w:val="lowerLetter"/>
      <w:lvlText w:val="%5."/>
      <w:lvlJc w:val="left"/>
      <w:pPr>
        <w:ind w:left="3420" w:hanging="360"/>
      </w:pPr>
    </w:lvl>
    <w:lvl w:ilvl="5" w:tplc="200A001B" w:tentative="1">
      <w:start w:val="1"/>
      <w:numFmt w:val="lowerRoman"/>
      <w:lvlText w:val="%6."/>
      <w:lvlJc w:val="right"/>
      <w:pPr>
        <w:ind w:left="4140" w:hanging="180"/>
      </w:pPr>
    </w:lvl>
    <w:lvl w:ilvl="6" w:tplc="200A000F" w:tentative="1">
      <w:start w:val="1"/>
      <w:numFmt w:val="decimal"/>
      <w:lvlText w:val="%7."/>
      <w:lvlJc w:val="left"/>
      <w:pPr>
        <w:ind w:left="4860" w:hanging="360"/>
      </w:pPr>
    </w:lvl>
    <w:lvl w:ilvl="7" w:tplc="200A0019" w:tentative="1">
      <w:start w:val="1"/>
      <w:numFmt w:val="lowerLetter"/>
      <w:lvlText w:val="%8."/>
      <w:lvlJc w:val="left"/>
      <w:pPr>
        <w:ind w:left="5580" w:hanging="360"/>
      </w:pPr>
    </w:lvl>
    <w:lvl w:ilvl="8" w:tplc="20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357B71AA"/>
    <w:multiLevelType w:val="multilevel"/>
    <w:tmpl w:val="DAE8A6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37712BA3"/>
    <w:multiLevelType w:val="multilevel"/>
    <w:tmpl w:val="F6081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3DB334CF"/>
    <w:multiLevelType w:val="hybridMultilevel"/>
    <w:tmpl w:val="7AD6E79E"/>
    <w:lvl w:ilvl="0" w:tplc="8110AA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F0C9F"/>
    <w:multiLevelType w:val="multilevel"/>
    <w:tmpl w:val="35B84F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3F920313"/>
    <w:multiLevelType w:val="multilevel"/>
    <w:tmpl w:val="6068D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467537D5"/>
    <w:multiLevelType w:val="multilevel"/>
    <w:tmpl w:val="4DE26B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1">
    <w:nsid w:val="4A876F29"/>
    <w:multiLevelType w:val="multilevel"/>
    <w:tmpl w:val="2B84DE2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4AFD0281"/>
    <w:multiLevelType w:val="hybridMultilevel"/>
    <w:tmpl w:val="356CF722"/>
    <w:lvl w:ilvl="0" w:tplc="B4DC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4F0E22D8"/>
    <w:multiLevelType w:val="hybridMultilevel"/>
    <w:tmpl w:val="D9066FDC"/>
    <w:lvl w:ilvl="0" w:tplc="200A0015">
      <w:start w:val="1"/>
      <w:numFmt w:val="upperLetter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C330E"/>
    <w:multiLevelType w:val="multilevel"/>
    <w:tmpl w:val="146E1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E04085E"/>
    <w:multiLevelType w:val="hybridMultilevel"/>
    <w:tmpl w:val="D9CAC1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370DF6"/>
    <w:multiLevelType w:val="hybridMultilevel"/>
    <w:tmpl w:val="DBA27D92"/>
    <w:lvl w:ilvl="0" w:tplc="200A000F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4860" w:hanging="360"/>
      </w:pPr>
    </w:lvl>
    <w:lvl w:ilvl="2" w:tplc="200A001B" w:tentative="1">
      <w:start w:val="1"/>
      <w:numFmt w:val="lowerRoman"/>
      <w:lvlText w:val="%3."/>
      <w:lvlJc w:val="right"/>
      <w:pPr>
        <w:ind w:left="5580" w:hanging="180"/>
      </w:pPr>
    </w:lvl>
    <w:lvl w:ilvl="3" w:tplc="200A000F" w:tentative="1">
      <w:start w:val="1"/>
      <w:numFmt w:val="decimal"/>
      <w:lvlText w:val="%4."/>
      <w:lvlJc w:val="left"/>
      <w:pPr>
        <w:ind w:left="6300" w:hanging="360"/>
      </w:pPr>
    </w:lvl>
    <w:lvl w:ilvl="4" w:tplc="200A0019" w:tentative="1">
      <w:start w:val="1"/>
      <w:numFmt w:val="lowerLetter"/>
      <w:lvlText w:val="%5."/>
      <w:lvlJc w:val="left"/>
      <w:pPr>
        <w:ind w:left="7020" w:hanging="360"/>
      </w:pPr>
    </w:lvl>
    <w:lvl w:ilvl="5" w:tplc="200A001B" w:tentative="1">
      <w:start w:val="1"/>
      <w:numFmt w:val="lowerRoman"/>
      <w:lvlText w:val="%6."/>
      <w:lvlJc w:val="right"/>
      <w:pPr>
        <w:ind w:left="7740" w:hanging="180"/>
      </w:pPr>
    </w:lvl>
    <w:lvl w:ilvl="6" w:tplc="200A000F" w:tentative="1">
      <w:start w:val="1"/>
      <w:numFmt w:val="decimal"/>
      <w:lvlText w:val="%7."/>
      <w:lvlJc w:val="left"/>
      <w:pPr>
        <w:ind w:left="8460" w:hanging="360"/>
      </w:pPr>
    </w:lvl>
    <w:lvl w:ilvl="7" w:tplc="200A0019" w:tentative="1">
      <w:start w:val="1"/>
      <w:numFmt w:val="lowerLetter"/>
      <w:lvlText w:val="%8."/>
      <w:lvlJc w:val="left"/>
      <w:pPr>
        <w:ind w:left="9180" w:hanging="360"/>
      </w:pPr>
    </w:lvl>
    <w:lvl w:ilvl="8" w:tplc="200A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28">
    <w:nsid w:val="6327109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7A24BA6"/>
    <w:multiLevelType w:val="hybridMultilevel"/>
    <w:tmpl w:val="C4E663EA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4D3E9A"/>
    <w:multiLevelType w:val="hybridMultilevel"/>
    <w:tmpl w:val="9828B7CA"/>
    <w:lvl w:ilvl="0" w:tplc="200A000F">
      <w:start w:val="1"/>
      <w:numFmt w:val="decimal"/>
      <w:lvlText w:val="%1."/>
      <w:lvlJc w:val="left"/>
      <w:pPr>
        <w:ind w:left="900" w:hanging="360"/>
      </w:pPr>
    </w:lvl>
    <w:lvl w:ilvl="1" w:tplc="200A0019" w:tentative="1">
      <w:start w:val="1"/>
      <w:numFmt w:val="lowerLetter"/>
      <w:lvlText w:val="%2."/>
      <w:lvlJc w:val="left"/>
      <w:pPr>
        <w:ind w:left="1620" w:hanging="360"/>
      </w:pPr>
    </w:lvl>
    <w:lvl w:ilvl="2" w:tplc="200A001B" w:tentative="1">
      <w:start w:val="1"/>
      <w:numFmt w:val="lowerRoman"/>
      <w:lvlText w:val="%3."/>
      <w:lvlJc w:val="right"/>
      <w:pPr>
        <w:ind w:left="2340" w:hanging="180"/>
      </w:pPr>
    </w:lvl>
    <w:lvl w:ilvl="3" w:tplc="200A000F" w:tentative="1">
      <w:start w:val="1"/>
      <w:numFmt w:val="decimal"/>
      <w:lvlText w:val="%4."/>
      <w:lvlJc w:val="left"/>
      <w:pPr>
        <w:ind w:left="3060" w:hanging="360"/>
      </w:pPr>
    </w:lvl>
    <w:lvl w:ilvl="4" w:tplc="200A0019" w:tentative="1">
      <w:start w:val="1"/>
      <w:numFmt w:val="lowerLetter"/>
      <w:lvlText w:val="%5."/>
      <w:lvlJc w:val="left"/>
      <w:pPr>
        <w:ind w:left="3780" w:hanging="360"/>
      </w:pPr>
    </w:lvl>
    <w:lvl w:ilvl="5" w:tplc="200A001B" w:tentative="1">
      <w:start w:val="1"/>
      <w:numFmt w:val="lowerRoman"/>
      <w:lvlText w:val="%6."/>
      <w:lvlJc w:val="right"/>
      <w:pPr>
        <w:ind w:left="4500" w:hanging="180"/>
      </w:pPr>
    </w:lvl>
    <w:lvl w:ilvl="6" w:tplc="200A000F" w:tentative="1">
      <w:start w:val="1"/>
      <w:numFmt w:val="decimal"/>
      <w:lvlText w:val="%7."/>
      <w:lvlJc w:val="left"/>
      <w:pPr>
        <w:ind w:left="5220" w:hanging="360"/>
      </w:pPr>
    </w:lvl>
    <w:lvl w:ilvl="7" w:tplc="200A0019" w:tentative="1">
      <w:start w:val="1"/>
      <w:numFmt w:val="lowerLetter"/>
      <w:lvlText w:val="%8."/>
      <w:lvlJc w:val="left"/>
      <w:pPr>
        <w:ind w:left="5940" w:hanging="360"/>
      </w:pPr>
    </w:lvl>
    <w:lvl w:ilvl="8" w:tplc="20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C9C442E"/>
    <w:multiLevelType w:val="hybridMultilevel"/>
    <w:tmpl w:val="9A1213EA"/>
    <w:lvl w:ilvl="0" w:tplc="20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>
    <w:nsid w:val="7C9F3F30"/>
    <w:multiLevelType w:val="hybridMultilevel"/>
    <w:tmpl w:val="8624B3D4"/>
    <w:lvl w:ilvl="0" w:tplc="EB665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15"/>
  </w:num>
  <w:num w:numId="4">
    <w:abstractNumId w:val="30"/>
  </w:num>
  <w:num w:numId="5">
    <w:abstractNumId w:val="13"/>
  </w:num>
  <w:num w:numId="6">
    <w:abstractNumId w:val="27"/>
  </w:num>
  <w:num w:numId="7">
    <w:abstractNumId w:val="7"/>
  </w:num>
  <w:num w:numId="8">
    <w:abstractNumId w:val="5"/>
  </w:num>
  <w:num w:numId="9">
    <w:abstractNumId w:val="20"/>
  </w:num>
  <w:num w:numId="10">
    <w:abstractNumId w:val="32"/>
  </w:num>
  <w:num w:numId="11">
    <w:abstractNumId w:val="24"/>
  </w:num>
  <w:num w:numId="12">
    <w:abstractNumId w:val="10"/>
  </w:num>
  <w:num w:numId="13">
    <w:abstractNumId w:val="29"/>
  </w:num>
  <w:num w:numId="14">
    <w:abstractNumId w:val="28"/>
  </w:num>
  <w:num w:numId="15">
    <w:abstractNumId w:val="31"/>
  </w:num>
  <w:num w:numId="16">
    <w:abstractNumId w:val="2"/>
  </w:num>
  <w:num w:numId="17">
    <w:abstractNumId w:val="22"/>
  </w:num>
  <w:num w:numId="18">
    <w:abstractNumId w:val="18"/>
  </w:num>
  <w:num w:numId="19">
    <w:abstractNumId w:val="19"/>
  </w:num>
  <w:num w:numId="20">
    <w:abstractNumId w:val="17"/>
  </w:num>
  <w:num w:numId="21">
    <w:abstractNumId w:val="16"/>
  </w:num>
  <w:num w:numId="22">
    <w:abstractNumId w:val="6"/>
  </w:num>
  <w:num w:numId="23">
    <w:abstractNumId w:val="12"/>
  </w:num>
  <w:num w:numId="24">
    <w:abstractNumId w:val="1"/>
  </w:num>
  <w:num w:numId="25">
    <w:abstractNumId w:val="9"/>
  </w:num>
  <w:num w:numId="26">
    <w:abstractNumId w:val="8"/>
  </w:num>
  <w:num w:numId="27">
    <w:abstractNumId w:val="3"/>
  </w:num>
  <w:num w:numId="28">
    <w:abstractNumId w:val="0"/>
  </w:num>
  <w:num w:numId="29">
    <w:abstractNumId w:val="21"/>
  </w:num>
  <w:num w:numId="30">
    <w:abstractNumId w:val="26"/>
  </w:num>
  <w:num w:numId="31">
    <w:abstractNumId w:val="25"/>
  </w:num>
  <w:num w:numId="32">
    <w:abstractNumId w:val="4"/>
  </w:num>
  <w:num w:numId="33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6E74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3FD8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B8D"/>
    <w:rsid w:val="00080F76"/>
    <w:rsid w:val="000816AB"/>
    <w:rsid w:val="000820F5"/>
    <w:rsid w:val="000823D7"/>
    <w:rsid w:val="000828A2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419"/>
    <w:rsid w:val="0009491F"/>
    <w:rsid w:val="00094CC6"/>
    <w:rsid w:val="00095213"/>
    <w:rsid w:val="00095330"/>
    <w:rsid w:val="000957CA"/>
    <w:rsid w:val="00096009"/>
    <w:rsid w:val="000962AA"/>
    <w:rsid w:val="0009642A"/>
    <w:rsid w:val="00096A7E"/>
    <w:rsid w:val="00096B81"/>
    <w:rsid w:val="000A1156"/>
    <w:rsid w:val="000A1C2F"/>
    <w:rsid w:val="000A3FAE"/>
    <w:rsid w:val="000A4EF4"/>
    <w:rsid w:val="000A5855"/>
    <w:rsid w:val="000A75C9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3CA6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794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4331"/>
    <w:rsid w:val="001C57AC"/>
    <w:rsid w:val="001C5A01"/>
    <w:rsid w:val="001C6536"/>
    <w:rsid w:val="001C7444"/>
    <w:rsid w:val="001C75B6"/>
    <w:rsid w:val="001D06CF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081C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E66"/>
    <w:rsid w:val="00262FC7"/>
    <w:rsid w:val="0026754F"/>
    <w:rsid w:val="00270425"/>
    <w:rsid w:val="00271A8E"/>
    <w:rsid w:val="0027240B"/>
    <w:rsid w:val="0027371F"/>
    <w:rsid w:val="00274CD0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2543"/>
    <w:rsid w:val="002E5C06"/>
    <w:rsid w:val="002E6B2B"/>
    <w:rsid w:val="002F038B"/>
    <w:rsid w:val="002F087F"/>
    <w:rsid w:val="002F0E49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2F0E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4F5B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D3"/>
    <w:rsid w:val="003730C2"/>
    <w:rsid w:val="00373435"/>
    <w:rsid w:val="00373AC9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3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152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E7691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2BB0"/>
    <w:rsid w:val="00403183"/>
    <w:rsid w:val="00404750"/>
    <w:rsid w:val="004049B5"/>
    <w:rsid w:val="00405607"/>
    <w:rsid w:val="0040565E"/>
    <w:rsid w:val="00405B12"/>
    <w:rsid w:val="00405CAA"/>
    <w:rsid w:val="0040769F"/>
    <w:rsid w:val="00410FD4"/>
    <w:rsid w:val="004117DE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4A7"/>
    <w:rsid w:val="00452CC5"/>
    <w:rsid w:val="00453FD3"/>
    <w:rsid w:val="00455538"/>
    <w:rsid w:val="0045586B"/>
    <w:rsid w:val="00457212"/>
    <w:rsid w:val="004602C1"/>
    <w:rsid w:val="00460306"/>
    <w:rsid w:val="00462EC1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54D0"/>
    <w:rsid w:val="004A6FCC"/>
    <w:rsid w:val="004A73D3"/>
    <w:rsid w:val="004B0DFF"/>
    <w:rsid w:val="004B1684"/>
    <w:rsid w:val="004B5EEE"/>
    <w:rsid w:val="004B6174"/>
    <w:rsid w:val="004C05E2"/>
    <w:rsid w:val="004C0D2F"/>
    <w:rsid w:val="004C0FB2"/>
    <w:rsid w:val="004C2D0F"/>
    <w:rsid w:val="004C3896"/>
    <w:rsid w:val="004C4D89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0D56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736"/>
    <w:rsid w:val="00514959"/>
    <w:rsid w:val="005171C9"/>
    <w:rsid w:val="00517AFF"/>
    <w:rsid w:val="00517B3F"/>
    <w:rsid w:val="00517F1B"/>
    <w:rsid w:val="00520566"/>
    <w:rsid w:val="00520F3E"/>
    <w:rsid w:val="005219AC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37E0A"/>
    <w:rsid w:val="0054038A"/>
    <w:rsid w:val="00540753"/>
    <w:rsid w:val="0054331D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DC"/>
    <w:rsid w:val="0055281E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63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0847"/>
    <w:rsid w:val="005C1312"/>
    <w:rsid w:val="005C187B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504A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85F"/>
    <w:rsid w:val="00620C71"/>
    <w:rsid w:val="00621096"/>
    <w:rsid w:val="00621265"/>
    <w:rsid w:val="0062131B"/>
    <w:rsid w:val="00621350"/>
    <w:rsid w:val="00621995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E6F6B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68CD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4E3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53C5"/>
    <w:rsid w:val="007E6120"/>
    <w:rsid w:val="007E6A7F"/>
    <w:rsid w:val="007F027B"/>
    <w:rsid w:val="007F03C1"/>
    <w:rsid w:val="007F0966"/>
    <w:rsid w:val="007F110D"/>
    <w:rsid w:val="007F11AC"/>
    <w:rsid w:val="007F3145"/>
    <w:rsid w:val="007F3E1B"/>
    <w:rsid w:val="007F4013"/>
    <w:rsid w:val="007F4B19"/>
    <w:rsid w:val="007F5D4E"/>
    <w:rsid w:val="007F5DDD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305E"/>
    <w:rsid w:val="00815410"/>
    <w:rsid w:val="0081547C"/>
    <w:rsid w:val="00815901"/>
    <w:rsid w:val="00816B56"/>
    <w:rsid w:val="008239A6"/>
    <w:rsid w:val="00823E22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0754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6BFB"/>
    <w:rsid w:val="00867129"/>
    <w:rsid w:val="00867598"/>
    <w:rsid w:val="00867B1C"/>
    <w:rsid w:val="00867E69"/>
    <w:rsid w:val="00870E6B"/>
    <w:rsid w:val="008715C2"/>
    <w:rsid w:val="008715E1"/>
    <w:rsid w:val="00871753"/>
    <w:rsid w:val="00872C0D"/>
    <w:rsid w:val="0087344C"/>
    <w:rsid w:val="00873E76"/>
    <w:rsid w:val="00874537"/>
    <w:rsid w:val="0087753D"/>
    <w:rsid w:val="00880859"/>
    <w:rsid w:val="00882851"/>
    <w:rsid w:val="0088316B"/>
    <w:rsid w:val="008853B5"/>
    <w:rsid w:val="00886D81"/>
    <w:rsid w:val="008872AC"/>
    <w:rsid w:val="00890176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3A6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1078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488"/>
    <w:rsid w:val="009265AD"/>
    <w:rsid w:val="009270EA"/>
    <w:rsid w:val="00927895"/>
    <w:rsid w:val="00927D27"/>
    <w:rsid w:val="00930A6E"/>
    <w:rsid w:val="00930F4A"/>
    <w:rsid w:val="00931068"/>
    <w:rsid w:val="0093186B"/>
    <w:rsid w:val="00932168"/>
    <w:rsid w:val="00932DE0"/>
    <w:rsid w:val="00934445"/>
    <w:rsid w:val="009347EA"/>
    <w:rsid w:val="0093753E"/>
    <w:rsid w:val="009431C5"/>
    <w:rsid w:val="0094343F"/>
    <w:rsid w:val="0094495A"/>
    <w:rsid w:val="00945155"/>
    <w:rsid w:val="009462FD"/>
    <w:rsid w:val="009478F0"/>
    <w:rsid w:val="00951DE9"/>
    <w:rsid w:val="009536D3"/>
    <w:rsid w:val="0095463F"/>
    <w:rsid w:val="00955033"/>
    <w:rsid w:val="00957B85"/>
    <w:rsid w:val="009629C8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1E34"/>
    <w:rsid w:val="009B2324"/>
    <w:rsid w:val="009B3ACB"/>
    <w:rsid w:val="009B3DAA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5F62"/>
    <w:rsid w:val="009D6E93"/>
    <w:rsid w:val="009E15AC"/>
    <w:rsid w:val="009E16A6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88C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28DA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822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19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519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CE2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4DB6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98D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20A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52A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552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889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325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17F"/>
    <w:rsid w:val="00CF6688"/>
    <w:rsid w:val="00D008F0"/>
    <w:rsid w:val="00D00921"/>
    <w:rsid w:val="00D0109D"/>
    <w:rsid w:val="00D01148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149C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C63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580B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0FB4"/>
    <w:rsid w:val="00E8124F"/>
    <w:rsid w:val="00E822CD"/>
    <w:rsid w:val="00E82873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0DDA"/>
    <w:rsid w:val="00EB10A4"/>
    <w:rsid w:val="00EB1E9D"/>
    <w:rsid w:val="00EB240C"/>
    <w:rsid w:val="00EB4356"/>
    <w:rsid w:val="00EB5B87"/>
    <w:rsid w:val="00EB5FE3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44E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54F"/>
    <w:rsid w:val="00F512AC"/>
    <w:rsid w:val="00F51373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2A78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D7B3C"/>
    <w:rsid w:val="00FE034C"/>
    <w:rsid w:val="00FE0672"/>
    <w:rsid w:val="00FE39FF"/>
    <w:rsid w:val="00FE5783"/>
    <w:rsid w:val="00FE5C59"/>
    <w:rsid w:val="00FF03B2"/>
    <w:rsid w:val="00FF0568"/>
    <w:rsid w:val="00FF0E6A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6A7C597-F2F4-49A5-AC3F-8812DFB2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customStyle="1" w:styleId="p2">
    <w:name w:val="p2"/>
    <w:basedOn w:val="Normal"/>
    <w:rsid w:val="00537E0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1">
    <w:name w:val="s1"/>
    <w:basedOn w:val="Fuentedeprrafopredeter"/>
    <w:rsid w:val="00537E0A"/>
  </w:style>
  <w:style w:type="character" w:customStyle="1" w:styleId="s2">
    <w:name w:val="s2"/>
    <w:basedOn w:val="Fuentedeprrafopredeter"/>
    <w:rsid w:val="00537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6F4B7-71AC-4919-A6B7-ED510A0D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1894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12291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2</cp:revision>
  <cp:lastPrinted>2017-10-30T15:12:00Z</cp:lastPrinted>
  <dcterms:created xsi:type="dcterms:W3CDTF">2017-10-30T15:14:00Z</dcterms:created>
  <dcterms:modified xsi:type="dcterms:W3CDTF">2017-10-30T15:14:00Z</dcterms:modified>
</cp:coreProperties>
</file>