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0A70" w:rsidRPr="00AC0A70" w:rsidRDefault="00CD002A" w:rsidP="00AC0A70">
      <w:pPr>
        <w:spacing w:after="0"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El sembrador y cuatro terrenos.</w:t>
      </w:r>
    </w:p>
    <w:p w:rsidR="00AC0A70" w:rsidRPr="00CD002A" w:rsidRDefault="00CD002A" w:rsidP="00AC0A70">
      <w:pPr>
        <w:spacing w:line="276" w:lineRule="auto"/>
        <w:jc w:val="center"/>
        <w:rPr>
          <w:rFonts w:asciiTheme="majorHAnsi" w:hAnsiTheme="majorHAnsi"/>
          <w:b/>
        </w:rPr>
      </w:pPr>
      <w:r w:rsidRPr="00CD002A">
        <w:rPr>
          <w:rFonts w:asciiTheme="majorHAnsi" w:hAnsiTheme="majorHAnsi"/>
          <w:b/>
        </w:rPr>
        <w:t>Marcos 4:3-8, 14-20</w:t>
      </w:r>
    </w:p>
    <w:p w:rsidR="00CD002A" w:rsidRPr="00CD002A" w:rsidRDefault="00CD002A" w:rsidP="00CD002A">
      <w:pPr>
        <w:spacing w:line="276" w:lineRule="auto"/>
        <w:jc w:val="both"/>
        <w:rPr>
          <w:rFonts w:asciiTheme="majorHAnsi" w:hAnsiTheme="majorHAnsi" w:cs="Calibri"/>
          <w:b/>
        </w:rPr>
      </w:pPr>
      <w:r w:rsidRPr="00CD002A">
        <w:rPr>
          <w:rFonts w:asciiTheme="majorHAnsi" w:hAnsiTheme="majorHAnsi" w:cs="Calibri"/>
          <w:b/>
        </w:rPr>
        <w:t>Introducción.</w:t>
      </w:r>
    </w:p>
    <w:p w:rsidR="00CD002A" w:rsidRPr="00CD002A" w:rsidRDefault="003C7F99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</w:t>
      </w:r>
      <w:r w:rsidR="00CD002A" w:rsidRPr="00CD002A">
        <w:rPr>
          <w:rFonts w:asciiTheme="majorHAnsi" w:hAnsiTheme="majorHAnsi" w:cs="Calibri"/>
        </w:rPr>
        <w:t>.- Todo el éxito en la vida está garantizado por la permanencia. Mateo 24:13</w:t>
      </w:r>
    </w:p>
    <w:p w:rsidR="00CD002A" w:rsidRDefault="003C7F99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b</w:t>
      </w:r>
      <w:r w:rsidR="00CD002A" w:rsidRPr="00CD002A">
        <w:rPr>
          <w:rFonts w:asciiTheme="majorHAnsi" w:hAnsiTheme="majorHAnsi" w:cs="Calibri"/>
        </w:rPr>
        <w:t xml:space="preserve">.- Vivimos en un mundo malo e inestable. Isaías </w:t>
      </w:r>
      <w:r w:rsidR="00CD002A">
        <w:rPr>
          <w:rFonts w:asciiTheme="majorHAnsi" w:hAnsiTheme="majorHAnsi" w:cs="Calibri"/>
        </w:rPr>
        <w:t>57:20-21; 48:22.</w:t>
      </w:r>
    </w:p>
    <w:p w:rsidR="00CD002A" w:rsidRDefault="003C7F99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c</w:t>
      </w:r>
      <w:r w:rsidR="00CD002A">
        <w:rPr>
          <w:rFonts w:asciiTheme="majorHAnsi" w:hAnsiTheme="majorHAnsi" w:cs="Calibri"/>
        </w:rPr>
        <w:t>.- Tu capacidad de permanencia es la que te garantizará resultados en un mundo inestable.</w:t>
      </w:r>
    </w:p>
    <w:p w:rsidR="003C7F99" w:rsidRDefault="003C7F99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d.- Por eso hablaremos hoy de “El sembrador y cuatro terrenos”.</w:t>
      </w:r>
    </w:p>
    <w:p w:rsidR="003C7F99" w:rsidRDefault="00973782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b/>
        </w:rPr>
        <w:t>I</w:t>
      </w:r>
      <w:r w:rsidR="003C7F99" w:rsidRPr="003C7F99">
        <w:rPr>
          <w:rFonts w:asciiTheme="majorHAnsi" w:hAnsiTheme="majorHAnsi" w:cs="Calibri"/>
          <w:b/>
        </w:rPr>
        <w:t>.- El sembrador y la palabra.</w:t>
      </w:r>
    </w:p>
    <w:p w:rsidR="003C7F99" w:rsidRDefault="003C7F99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1.- El sembrador es la persona que sale no importándole las circunstancias ni el terreno. V3, Marcos 16:15</w:t>
      </w:r>
    </w:p>
    <w:p w:rsidR="003C7F99" w:rsidRDefault="003C7F99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2.- El sembrador es la persona que sabe lo que siembra. V15; Lucas 8:11; Mateo 8: 16-17; 2ª Timoteo 4:2-4.</w:t>
      </w:r>
    </w:p>
    <w:p w:rsidR="003C7F99" w:rsidRDefault="003C7F99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Dios está comprometido con su palabra, no con tu</w:t>
      </w:r>
      <w:r w:rsidR="004B0515">
        <w:rPr>
          <w:rFonts w:asciiTheme="majorHAnsi" w:hAnsiTheme="majorHAnsi" w:cs="Calibri"/>
        </w:rPr>
        <w:t>s</w:t>
      </w:r>
      <w:r>
        <w:rPr>
          <w:rFonts w:asciiTheme="majorHAnsi" w:hAnsiTheme="majorHAnsi" w:cs="Calibri"/>
        </w:rPr>
        <w:t xml:space="preserve"> opiniones.</w:t>
      </w:r>
      <w:r w:rsidR="004B0515">
        <w:rPr>
          <w:rFonts w:asciiTheme="majorHAnsi" w:hAnsiTheme="majorHAnsi" w:cs="Calibri"/>
        </w:rPr>
        <w:t xml:space="preserve"> Por eso 2ª Timoteo 2:14-18</w:t>
      </w:r>
    </w:p>
    <w:p w:rsidR="004B0515" w:rsidRDefault="004B0515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3.- La palabra es poderosísima. Hebreos 11:3</w:t>
      </w:r>
    </w:p>
    <w:p w:rsidR="004B0515" w:rsidRDefault="004B0515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Estudia la Biblia.</w:t>
      </w:r>
    </w:p>
    <w:p w:rsidR="004B0515" w:rsidRDefault="004B0515" w:rsidP="00973782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4.- El sembrador es la persona que no selecciona terrenos, siembra en todos.</w:t>
      </w:r>
    </w:p>
    <w:p w:rsidR="00973782" w:rsidRDefault="004B051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4.1.- No juzga anticipadamente.</w:t>
      </w:r>
    </w:p>
    <w:p w:rsidR="00973782" w:rsidRDefault="004B051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4.2.-No se ilusiona rápidamente.</w:t>
      </w:r>
    </w:p>
    <w:p w:rsidR="004B0515" w:rsidRDefault="004B051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4.3.- Él obedece un mandato, el mandato que está en Marcos 16:15. Ganar, consolidar, discipular y enviar.</w:t>
      </w:r>
    </w:p>
    <w:p w:rsidR="004B0515" w:rsidRPr="004B0515" w:rsidRDefault="00973782" w:rsidP="00CD002A">
      <w:pPr>
        <w:spacing w:line="276" w:lineRule="auto"/>
        <w:jc w:val="both"/>
        <w:rPr>
          <w:rFonts w:asciiTheme="majorHAnsi" w:hAnsiTheme="majorHAnsi" w:cs="Calibri"/>
          <w:b/>
        </w:rPr>
      </w:pPr>
      <w:r>
        <w:rPr>
          <w:rFonts w:asciiTheme="majorHAnsi" w:hAnsiTheme="majorHAnsi" w:cs="Calibri"/>
          <w:b/>
        </w:rPr>
        <w:t>II</w:t>
      </w:r>
      <w:r w:rsidR="004B0515" w:rsidRPr="004B0515">
        <w:rPr>
          <w:rFonts w:asciiTheme="majorHAnsi" w:hAnsiTheme="majorHAnsi" w:cs="Calibri"/>
          <w:b/>
        </w:rPr>
        <w:t>.- Los cuatro terrenos son cuatro clases de personas.</w:t>
      </w:r>
    </w:p>
    <w:p w:rsidR="00726289" w:rsidRDefault="004B0515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1.- Los que no aprecian la palabra</w:t>
      </w:r>
      <w:r w:rsidR="00726289">
        <w:rPr>
          <w:rFonts w:asciiTheme="majorHAnsi" w:hAnsiTheme="majorHAnsi" w:cs="Calibri"/>
        </w:rPr>
        <w:t xml:space="preserve"> y por eso el diablo se las quita. V15.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1.1.- La oyen, pero no la </w:t>
      </w:r>
      <w:r w:rsidR="006566BD">
        <w:rPr>
          <w:rFonts w:asciiTheme="majorHAnsi" w:hAnsiTheme="majorHAnsi" w:cs="Calibri"/>
        </w:rPr>
        <w:t>toman en cuenta en sus vidas</w:t>
      </w:r>
      <w:r>
        <w:rPr>
          <w:rFonts w:asciiTheme="majorHAnsi" w:hAnsiTheme="majorHAnsi" w:cs="Calibri"/>
        </w:rPr>
        <w:t>.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1.2.- Son personas con un gran potencial, por eso el diablo enseguida les quita la palabra.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1.3.- El diablo no les quita bienes, les quita la palabra eterna porque ellos no la </w:t>
      </w:r>
      <w:r w:rsidR="006566BD">
        <w:rPr>
          <w:rFonts w:asciiTheme="majorHAnsi" w:hAnsiTheme="majorHAnsi" w:cs="Calibri"/>
        </w:rPr>
        <w:t>a</w:t>
      </w:r>
      <w:r>
        <w:rPr>
          <w:rFonts w:asciiTheme="majorHAnsi" w:hAnsiTheme="majorHAnsi" w:cs="Calibri"/>
        </w:rPr>
        <w:t>precian.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lastRenderedPageBreak/>
        <w:t>1.4.- Con el tiempo se inmunizan frente a la palabra y se vuelven enemigos de ella. 2ª Pedro 2:12-22.</w:t>
      </w:r>
    </w:p>
    <w:p w:rsidR="00726289" w:rsidRDefault="00726289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2.- Las personas de corta duración. V16-17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2.1.- Son gente “emocionales crónicos”, lo que los lleva a ser “ilusionistas”.</w:t>
      </w:r>
    </w:p>
    <w:p w:rsidR="00726289" w:rsidRDefault="00726289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2.2.- Creen más en un estilo mágico que de fe, porque no salen de los pedregales.</w:t>
      </w:r>
    </w:p>
    <w:p w:rsidR="00726289" w:rsidRDefault="0074165F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2.2.1.- Los pedregales son creencias populares o familiares, negocios rápidos.</w:t>
      </w:r>
    </w:p>
    <w:p w:rsidR="0074165F" w:rsidRDefault="0074165F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2.3.- Son de corta duración porque no tienen raíz, son superficiales. Salomón los llama simples.</w:t>
      </w:r>
    </w:p>
    <w:p w:rsidR="0074165F" w:rsidRDefault="0074165F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2.4.- Cuando llega la prueba por causa de la palabra tropiezan, lo que quiere decir:</w:t>
      </w:r>
    </w:p>
    <w:p w:rsidR="0074165F" w:rsidRDefault="0074165F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2.4.1- Se hacen preguntas.</w:t>
      </w:r>
    </w:p>
    <w:p w:rsidR="0074165F" w:rsidRDefault="0074165F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2.4.2.- Se les apaga la emoción.</w:t>
      </w:r>
    </w:p>
    <w:p w:rsidR="0074165F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2.4.3.- Ponen excusas para no seguir.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2.4.4.- Agrandan los problemas.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2.4.5.- La mente no les funciona.</w:t>
      </w:r>
    </w:p>
    <w:p w:rsidR="00373F13" w:rsidRDefault="00373F13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3.- Las personas afanadas y ansiosas. V18-19.</w:t>
      </w:r>
    </w:p>
    <w:p w:rsidR="00373F13" w:rsidRDefault="00373F13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3.1.- Oyen la palabra, les gusta. V18.</w:t>
      </w:r>
    </w:p>
    <w:p w:rsidR="00373F13" w:rsidRDefault="00373F13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3.2.- Pero tienen tres problemas: V19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3.2.1.- Afanes de este siglo.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3.2.2.- Engaño de las riquezas.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3.2.3.- Codicias de otras cosas. 2ª Timoteo 6: 9-10.</w:t>
      </w:r>
    </w:p>
    <w:p w:rsidR="00373F13" w:rsidRDefault="00373F13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3.3.- Veámoslo más de cerca: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3.3.1.- Personas dominadas por el espíritu de la época, mente dual, secularizada, no conocen Romanos 12:1.</w:t>
      </w:r>
    </w:p>
    <w:p w:rsidR="00373F13" w:rsidRDefault="00373F13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3.3.2.- Personas dominadas por el engaño de las riquezas.</w:t>
      </w:r>
    </w:p>
    <w:p w:rsidR="00B40B2B" w:rsidRDefault="00B40B2B" w:rsidP="00973782">
      <w:pPr>
        <w:spacing w:line="276" w:lineRule="auto"/>
        <w:ind w:left="851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3.3.2.1.- Deseos de hacerse rico como sea y en la forma que sea.</w:t>
      </w:r>
    </w:p>
    <w:p w:rsidR="00B40B2B" w:rsidRDefault="00B40B2B" w:rsidP="00973782">
      <w:pPr>
        <w:spacing w:line="276" w:lineRule="auto"/>
        <w:ind w:left="851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3.3.2.2.- </w:t>
      </w:r>
      <w:r w:rsidRPr="006566BD">
        <w:rPr>
          <w:rFonts w:asciiTheme="majorHAnsi" w:hAnsiTheme="majorHAnsi" w:cs="Calibri"/>
          <w:i/>
        </w:rPr>
        <w:t>Mamón</w:t>
      </w:r>
      <w:r>
        <w:rPr>
          <w:rFonts w:asciiTheme="majorHAnsi" w:hAnsiTheme="majorHAnsi" w:cs="Calibri"/>
        </w:rPr>
        <w:t xml:space="preserve"> los domina.</w:t>
      </w:r>
    </w:p>
    <w:p w:rsidR="00B40B2B" w:rsidRDefault="00B40B2B" w:rsidP="00973782">
      <w:pPr>
        <w:spacing w:line="276" w:lineRule="auto"/>
        <w:ind w:left="851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3.3.2.3.- Mientras les habla</w:t>
      </w:r>
      <w:bookmarkStart w:id="0" w:name="_GoBack"/>
      <w:bookmarkEnd w:id="0"/>
      <w:r>
        <w:rPr>
          <w:rFonts w:asciiTheme="majorHAnsi" w:hAnsiTheme="majorHAnsi" w:cs="Calibri"/>
        </w:rPr>
        <w:t>s están pensando en otra cosa.</w:t>
      </w:r>
    </w:p>
    <w:p w:rsidR="00B40B2B" w:rsidRDefault="00B40B2B" w:rsidP="00973782">
      <w:pPr>
        <w:spacing w:line="276" w:lineRule="auto"/>
        <w:ind w:left="567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lastRenderedPageBreak/>
        <w:t>3.3.3.- Personas atrapadas por la codicia.</w:t>
      </w:r>
    </w:p>
    <w:p w:rsidR="00B40B2B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3.4.- </w:t>
      </w:r>
      <w:r w:rsidR="00B40B2B">
        <w:rPr>
          <w:rFonts w:asciiTheme="majorHAnsi" w:hAnsiTheme="majorHAnsi" w:cs="Calibri"/>
        </w:rPr>
        <w:t>Estas tres entran, actúan y les ahogan la palabra, la palabra se vuelve para ellos infructuosa, sin frutos, sin resultados.</w:t>
      </w:r>
    </w:p>
    <w:p w:rsidR="00B40B2B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3.5.- </w:t>
      </w:r>
      <w:r w:rsidR="00B40B2B">
        <w:rPr>
          <w:rFonts w:asciiTheme="majorHAnsi" w:hAnsiTheme="majorHAnsi" w:cs="Calibri"/>
        </w:rPr>
        <w:t>El infierno está lleno de gente que tiene buenas intenciones.</w:t>
      </w:r>
    </w:p>
    <w:p w:rsidR="00354255" w:rsidRDefault="00354255" w:rsidP="00CD002A">
      <w:pPr>
        <w:spacing w:line="276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4.- Las personas que dan fruto abundante. V20 al treinta, sesenta y al ciento por uno.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4.1.- Son los que nunca se dejaron quitar la palabra.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4.2.- Son los que salieron de los pedregales. Salmos 139: 23-24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4.3.- Son los que han vencido al espíritu de la época, al engaño de las riquezas, reventaron la codicia y se volvieron generosos.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4.4.- Aman lo que Dios ama.</w:t>
      </w:r>
    </w:p>
    <w:p w:rsidR="004B051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4.5.- Hablan lo que Dios habla.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4.5.- Obedecen lo que Dios manda.</w:t>
      </w:r>
    </w:p>
    <w:p w:rsidR="00354255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4.6.- Hacen lo que el señor quiere.</w:t>
      </w:r>
    </w:p>
    <w:p w:rsidR="00354255" w:rsidRPr="003C7F99" w:rsidRDefault="00354255" w:rsidP="00973782">
      <w:pPr>
        <w:spacing w:line="276" w:lineRule="auto"/>
        <w:ind w:left="284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4.7.- ¡Se volvieron confiables! Dios dice</w:t>
      </w:r>
      <w:r w:rsidR="00973782">
        <w:rPr>
          <w:rFonts w:asciiTheme="majorHAnsi" w:hAnsiTheme="majorHAnsi" w:cs="Calibri"/>
        </w:rPr>
        <w:t xml:space="preserve"> de ellos ¡Son mi remanente de fe! Y es por eso que pueden dar fruto al treinta, sesenta y al ciento por uno.</w:t>
      </w:r>
    </w:p>
    <w:sectPr w:rsidR="00354255" w:rsidRPr="003C7F99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AC3" w:rsidRDefault="00F92AC3">
      <w:r>
        <w:separator/>
      </w:r>
    </w:p>
  </w:endnote>
  <w:endnote w:type="continuationSeparator" w:id="0">
    <w:p w:rsidR="00F92AC3" w:rsidRDefault="00F9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66BD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AC3" w:rsidRDefault="00F92AC3">
      <w:r>
        <w:separator/>
      </w:r>
    </w:p>
  </w:footnote>
  <w:footnote w:type="continuationSeparator" w:id="0">
    <w:p w:rsidR="00F92AC3" w:rsidRDefault="00F92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</w:t>
    </w:r>
    <w:r w:rsidR="00577946">
      <w:rPr>
        <w:rFonts w:asciiTheme="majorHAnsi" w:hAnsiTheme="majorHAnsi"/>
        <w:noProof/>
        <w:sz w:val="20"/>
        <w:szCs w:val="20"/>
      </w:rPr>
      <w:t>2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577946">
      <w:rPr>
        <w:rFonts w:asciiTheme="majorHAnsi" w:hAnsiTheme="majorHAnsi"/>
        <w:b/>
        <w:noProof/>
        <w:sz w:val="20"/>
        <w:szCs w:val="20"/>
      </w:rPr>
      <w:t>El sembrador y cuatro terrenos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577946" w:rsidRDefault="005D4F96" w:rsidP="003846F3">
    <w:pPr>
      <w:spacing w:after="0"/>
      <w:jc w:val="right"/>
      <w:rPr>
        <w:rFonts w:asciiTheme="majorHAnsi" w:hAnsiTheme="majorHAnsi"/>
        <w:i/>
      </w:rPr>
    </w:pPr>
    <w:r w:rsidRPr="00577946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577946">
      <w:rPr>
        <w:rFonts w:asciiTheme="majorHAnsi" w:hAnsiTheme="majorHAnsi"/>
        <w:noProof/>
      </w:rPr>
      <w:t>Lección de discipulado</w:t>
    </w:r>
    <w:r w:rsidR="003846F3" w:rsidRPr="00577946">
      <w:rPr>
        <w:rFonts w:asciiTheme="majorHAnsi" w:hAnsiTheme="majorHAnsi"/>
        <w:noProof/>
      </w:rPr>
      <w:t xml:space="preserve">/ </w:t>
    </w:r>
    <w:r w:rsidR="003846F3" w:rsidRPr="00577946">
      <w:rPr>
        <w:rFonts w:asciiTheme="majorHAnsi" w:hAnsiTheme="majorHAnsi"/>
        <w:b/>
      </w:rPr>
      <w:t xml:space="preserve">Lección </w:t>
    </w:r>
    <w:r w:rsidR="00841736" w:rsidRPr="00577946">
      <w:rPr>
        <w:rFonts w:asciiTheme="majorHAnsi" w:hAnsiTheme="majorHAnsi"/>
        <w:b/>
      </w:rPr>
      <w:t>1</w:t>
    </w:r>
    <w:r w:rsidR="00577946" w:rsidRPr="00577946">
      <w:rPr>
        <w:rFonts w:asciiTheme="majorHAnsi" w:hAnsiTheme="majorHAnsi"/>
        <w:b/>
      </w:rPr>
      <w:t>2</w:t>
    </w:r>
  </w:p>
  <w:p w:rsidR="003846F3" w:rsidRPr="00577946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577946">
      <w:rPr>
        <w:rFonts w:asciiTheme="majorHAnsi" w:hAnsiTheme="majorHAnsi"/>
        <w:noProof/>
      </w:rPr>
      <w:t>Serie</w:t>
    </w:r>
    <w:r w:rsidR="003846F3" w:rsidRPr="00577946">
      <w:rPr>
        <w:rFonts w:asciiTheme="majorHAnsi" w:hAnsiTheme="majorHAnsi"/>
        <w:noProof/>
      </w:rPr>
      <w:t xml:space="preserve">: </w:t>
    </w:r>
    <w:r w:rsidR="003846F3" w:rsidRPr="00577946">
      <w:rPr>
        <w:rFonts w:asciiTheme="majorHAnsi" w:hAnsiTheme="majorHAnsi"/>
        <w:b/>
      </w:rPr>
      <w:t xml:space="preserve">“Discipulado </w:t>
    </w:r>
    <w:r w:rsidR="006015C2" w:rsidRPr="00577946">
      <w:rPr>
        <w:rFonts w:asciiTheme="majorHAnsi" w:hAnsiTheme="majorHAnsi"/>
        <w:b/>
      </w:rPr>
      <w:t>creativo y multiplicador</w:t>
    </w:r>
    <w:r w:rsidR="003846F3" w:rsidRPr="00577946">
      <w:rPr>
        <w:rFonts w:asciiTheme="majorHAnsi" w:hAnsiTheme="majorHAnsi"/>
        <w:b/>
      </w:rPr>
      <w:t>”</w:t>
    </w:r>
  </w:p>
  <w:p w:rsidR="003846F3" w:rsidRPr="00577946" w:rsidRDefault="003846F3" w:rsidP="0057794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577946">
      <w:rPr>
        <w:rFonts w:asciiTheme="majorHAnsi" w:hAnsiTheme="majorHAnsi"/>
        <w:noProof/>
      </w:rPr>
      <w:t>Tema</w:t>
    </w:r>
    <w:r w:rsidRPr="00577946">
      <w:rPr>
        <w:rFonts w:asciiTheme="majorHAnsi" w:hAnsiTheme="majorHAnsi"/>
        <w:b/>
        <w:noProof/>
      </w:rPr>
      <w:t xml:space="preserve">: </w:t>
    </w:r>
    <w:r w:rsidR="006015C2" w:rsidRPr="00577946">
      <w:rPr>
        <w:rFonts w:asciiTheme="majorHAnsi" w:hAnsiTheme="majorHAnsi"/>
        <w:b/>
        <w:noProof/>
      </w:rPr>
      <w:t>“</w:t>
    </w:r>
    <w:r w:rsidR="00577946" w:rsidRPr="00577946">
      <w:rPr>
        <w:rFonts w:asciiTheme="majorHAnsi" w:hAnsiTheme="majorHAnsi"/>
        <w:b/>
        <w:noProof/>
      </w:rPr>
      <w:t>El sembrador y cuatro terrenos</w:t>
    </w:r>
    <w:r w:rsidR="006015C2" w:rsidRPr="00577946">
      <w:rPr>
        <w:rFonts w:asciiTheme="majorHAnsi" w:hAnsiTheme="majorHAnsi"/>
        <w:b/>
        <w:noProof/>
      </w:rPr>
      <w:t>”</w:t>
    </w:r>
    <w:r w:rsidR="008F1AB4" w:rsidRPr="00577946">
      <w:rPr>
        <w:rFonts w:asciiTheme="majorHAnsi" w:hAnsiTheme="majorHAnsi"/>
        <w:b/>
      </w:rPr>
      <w:t>.</w:t>
    </w:r>
    <w:r w:rsidR="00AC48DB" w:rsidRPr="00577946">
      <w:rPr>
        <w:rFonts w:asciiTheme="majorHAnsi" w:hAnsiTheme="majorHAnsi"/>
      </w:rPr>
      <w:t xml:space="preserve"> </w:t>
    </w:r>
    <w:r w:rsidRPr="00577946">
      <w:rPr>
        <w:rFonts w:asciiTheme="majorHAnsi" w:hAnsiTheme="majorHAnsi"/>
      </w:rPr>
      <w:t xml:space="preserve"> </w:t>
    </w:r>
  </w:p>
  <w:p w:rsidR="003846F3" w:rsidRPr="0057794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Pr="00577946">
      <w:rPr>
        <w:rFonts w:asciiTheme="majorHAnsi" w:hAnsiTheme="majorHAnsi"/>
      </w:rPr>
      <w:tab/>
    </w:r>
    <w:r w:rsidR="00577946" w:rsidRPr="00577946">
      <w:rPr>
        <w:rFonts w:asciiTheme="majorHAnsi" w:hAnsiTheme="majorHAnsi"/>
      </w:rPr>
      <w:t>Pbro. Raúl David Ávila</w:t>
    </w:r>
    <w:r w:rsidR="005E296D" w:rsidRPr="00577946">
      <w:rPr>
        <w:rFonts w:asciiTheme="majorHAnsi" w:hAnsiTheme="majorHAnsi"/>
      </w:rPr>
      <w:t>.</w:t>
    </w:r>
  </w:p>
  <w:p w:rsidR="00A649F6" w:rsidRPr="00577946" w:rsidRDefault="00F92AC3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3" w:history="1">
      <w:r w:rsidR="00A649F6" w:rsidRPr="0057794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577946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577946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255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3F13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C7F99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515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7794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66BD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289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65F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5069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6F68"/>
    <w:rsid w:val="00963B13"/>
    <w:rsid w:val="00965A05"/>
    <w:rsid w:val="0096710D"/>
    <w:rsid w:val="009700C1"/>
    <w:rsid w:val="00970684"/>
    <w:rsid w:val="0097289A"/>
    <w:rsid w:val="00972A15"/>
    <w:rsid w:val="00973782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0B2B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E3A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02A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AC3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14E36-F918-40B7-80DD-D39CF002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3547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6</cp:revision>
  <cp:lastPrinted>2018-09-24T15:04:00Z</cp:lastPrinted>
  <dcterms:created xsi:type="dcterms:W3CDTF">2018-10-18T16:09:00Z</dcterms:created>
  <dcterms:modified xsi:type="dcterms:W3CDTF">2018-10-22T12:51:00Z</dcterms:modified>
</cp:coreProperties>
</file>