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B1E89" w:rsidRPr="005B1E89" w:rsidRDefault="002F0956" w:rsidP="00E44EB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Los haré soldados valientes</w:t>
      </w:r>
    </w:p>
    <w:p w:rsidR="005B1E89" w:rsidRPr="005B1E89" w:rsidRDefault="005B1E89" w:rsidP="005B1E89">
      <w:pPr>
        <w:spacing w:line="276" w:lineRule="auto"/>
        <w:jc w:val="center"/>
        <w:rPr>
          <w:rFonts w:cstheme="minorHAnsi"/>
          <w:b/>
        </w:rPr>
      </w:pPr>
      <w:r w:rsidRPr="005B1E89">
        <w:rPr>
          <w:rFonts w:cstheme="minorHAnsi"/>
          <w:b/>
        </w:rPr>
        <w:t>Zacarías 10:</w:t>
      </w:r>
      <w:r w:rsidR="00803B77">
        <w:rPr>
          <w:rFonts w:cstheme="minorHAnsi"/>
          <w:b/>
        </w:rPr>
        <w:t>1-12</w:t>
      </w:r>
    </w:p>
    <w:p w:rsidR="00803B77" w:rsidRPr="00803B77" w:rsidRDefault="00803B77" w:rsidP="00803B77">
      <w:pPr>
        <w:spacing w:line="276" w:lineRule="auto"/>
        <w:jc w:val="both"/>
      </w:pPr>
      <w:r>
        <w:rPr>
          <w:b/>
        </w:rPr>
        <w:t>Introducción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 xml:space="preserve">Comenzamos </w:t>
      </w:r>
      <w:r>
        <w:t xml:space="preserve">a </w:t>
      </w:r>
      <w:r w:rsidRPr="00803B77">
        <w:t>hablar de misión reco</w:t>
      </w:r>
      <w:r>
        <w:t>nstrucción porque Israel regresó</w:t>
      </w:r>
      <w:r w:rsidRPr="00803B77">
        <w:t xml:space="preserve"> a su tierra luego de 70 años</w:t>
      </w:r>
      <w:r>
        <w:t>,</w:t>
      </w:r>
      <w:r w:rsidRPr="00803B77">
        <w:t xml:space="preserve"> para encontrarla que estaba hecha un desierto.</w:t>
      </w:r>
      <w:r>
        <w:t xml:space="preserve"> </w:t>
      </w:r>
      <w:r w:rsidRPr="00803B77">
        <w:t xml:space="preserve">Algunos ancianos al verla lloraron a gritos, otros lloraron de alegría cuando los cimientos fueron puestos por Zorobabel, otros no podían creer que la hermosa tierra de Israel luego de 70 años </w:t>
      </w:r>
      <w:r>
        <w:t>estuviera tan dev</w:t>
      </w:r>
      <w:r w:rsidRPr="00803B77">
        <w:t>astada</w:t>
      </w:r>
      <w:r w:rsidRPr="00803B77">
        <w:t>.</w:t>
      </w:r>
    </w:p>
    <w:p w:rsidR="00803B77" w:rsidRPr="00803B77" w:rsidRDefault="00803B77" w:rsidP="00803B77">
      <w:pPr>
        <w:spacing w:line="276" w:lineRule="auto"/>
        <w:jc w:val="both"/>
      </w:pPr>
      <w:r>
        <w:t>Zorobabel y Nehemí</w:t>
      </w:r>
      <w:r w:rsidRPr="00803B77">
        <w:t>as comenzaron la tarea de la reconstrucción de la ciudad, parecía una misión imposible.</w:t>
      </w:r>
      <w:r>
        <w:t xml:space="preserve"> </w:t>
      </w:r>
      <w:r w:rsidRPr="00803B77">
        <w:t xml:space="preserve">Esdras les ayudó a colocar </w:t>
      </w:r>
      <w:r>
        <w:t>la palabra y darle sentido a la</w:t>
      </w:r>
      <w:r w:rsidRPr="00803B77">
        <w:t xml:space="preserve"> escritura, hicieron una operación limpieza porque había muchas mezclas con los israelitas que se habían quedado, se unieron a otras naciones y aprendieron sus costumbres y su lenguaje, </w:t>
      </w:r>
      <w:r w:rsidRPr="00803B77">
        <w:t>Nehemías</w:t>
      </w:r>
      <w:r w:rsidRPr="00803B77">
        <w:t xml:space="preserve"> fue muy firme y radical en eso. 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>Pa</w:t>
      </w:r>
      <w:r>
        <w:t>recía imposible levantar los mu</w:t>
      </w:r>
      <w:r w:rsidRPr="00803B77">
        <w:t>ro</w:t>
      </w:r>
      <w:r>
        <w:t>s</w:t>
      </w:r>
      <w:r w:rsidRPr="00803B77">
        <w:t xml:space="preserve"> de </w:t>
      </w:r>
      <w:r w:rsidRPr="00803B77">
        <w:t>Jerusalén</w:t>
      </w:r>
      <w:r w:rsidRPr="00803B77">
        <w:t xml:space="preserve"> y sin embrago lo hicieron en 52 días, a pesar de todas las amenazas, artimañas, trampas que los enemigos de Israel hicieron.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 xml:space="preserve">Zacarías junto con Hageo y </w:t>
      </w:r>
      <w:r w:rsidR="00321206" w:rsidRPr="00803B77">
        <w:t>Malaquías</w:t>
      </w:r>
      <w:r w:rsidRPr="00803B77">
        <w:t xml:space="preserve"> son los profetas de la reconstrucción, Zacarías tiene muchas visiones de ánimo de aliento y de </w:t>
      </w:r>
      <w:r w:rsidR="00321206" w:rsidRPr="00803B77">
        <w:t>corrección</w:t>
      </w:r>
      <w:r w:rsidRPr="00803B77">
        <w:t xml:space="preserve">. 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>Zacarías proclamó la palabra de Dios al mismo tiempo que Hageo</w:t>
      </w:r>
      <w:r w:rsidR="00321206">
        <w:t>,</w:t>
      </w:r>
      <w:r w:rsidRPr="00803B77">
        <w:t xml:space="preserve"> por lo </w:t>
      </w:r>
      <w:r w:rsidR="00321206" w:rsidRPr="00803B77">
        <w:t>tanto,</w:t>
      </w:r>
      <w:r w:rsidRPr="00803B77">
        <w:t xml:space="preserve"> su mensaje tiene que ver con un pueblo que ha regresado de la cautiv</w:t>
      </w:r>
      <w:r w:rsidR="00321206">
        <w:t>i</w:t>
      </w:r>
      <w:r w:rsidRPr="00803B77">
        <w:t xml:space="preserve">dad de Babilonia, donde vivieron una </w:t>
      </w:r>
      <w:r w:rsidR="00321206" w:rsidRPr="00803B77">
        <w:t>esclavitud</w:t>
      </w:r>
      <w:r w:rsidRPr="00803B77">
        <w:t xml:space="preserve"> terrible durante 70 años</w:t>
      </w:r>
      <w:r w:rsidR="00321206">
        <w:t>,</w:t>
      </w:r>
      <w:r w:rsidRPr="00803B77">
        <w:t xml:space="preserve"> y su nombre significa "Dios </w:t>
      </w:r>
      <w:r w:rsidR="00321206">
        <w:t>ha r</w:t>
      </w:r>
      <w:r w:rsidRPr="00803B77">
        <w:t>ecordado".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 xml:space="preserve">Zacarías </w:t>
      </w:r>
      <w:r w:rsidR="00321206">
        <w:t>m</w:t>
      </w:r>
      <w:r w:rsidRPr="00803B77">
        <w:t>uestra los caballos, los carros, los jinetes, el mundo invisible de Dios plantado en la reconstrucción en Jerusalén.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 xml:space="preserve">Nosotros dijimos que este año 2020 es un año de definiciones, pero los hijos de Dios debemos tener una mente y una </w:t>
      </w:r>
      <w:r w:rsidR="00321206" w:rsidRPr="00803B77">
        <w:t>cosmovisión</w:t>
      </w:r>
      <w:r w:rsidRPr="00803B77">
        <w:t xml:space="preserve"> </w:t>
      </w:r>
      <w:r w:rsidR="00321206" w:rsidRPr="00803B77">
        <w:t>bíblica</w:t>
      </w:r>
      <w:r w:rsidRPr="00803B77">
        <w:t xml:space="preserve"> de la historia</w:t>
      </w:r>
      <w:r w:rsidR="00321206">
        <w:t xml:space="preserve">. </w:t>
      </w:r>
      <w:r w:rsidRPr="00803B77">
        <w:t>A nosotros</w:t>
      </w:r>
      <w:r w:rsidR="00321206">
        <w:t>,</w:t>
      </w:r>
      <w:r w:rsidRPr="00803B77">
        <w:t xml:space="preserve"> como dice el apóstol Pedro (2</w:t>
      </w:r>
      <w:r w:rsidR="00321206">
        <w:t xml:space="preserve">ª </w:t>
      </w:r>
      <w:r w:rsidRPr="00803B77">
        <w:t xml:space="preserve">Pedro 1:19) se nos ha dada la palabra </w:t>
      </w:r>
      <w:r w:rsidR="00321206">
        <w:t>p</w:t>
      </w:r>
      <w:r w:rsidR="00321206" w:rsidRPr="00803B77">
        <w:t>rofética</w:t>
      </w:r>
      <w:r w:rsidRPr="00803B77">
        <w:t xml:space="preserve"> más segura, para que no seamos confundidos; y el último libro de la Biblia nos dice cómo termina esta historia par</w:t>
      </w:r>
      <w:r w:rsidR="00321206">
        <w:t>a</w:t>
      </w:r>
      <w:r w:rsidRPr="00803B77">
        <w:t xml:space="preserve"> que no vivamos como los que no tienen esperanza. 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 xml:space="preserve">Es nuestra responsabilidad levantarle a Dios </w:t>
      </w:r>
      <w:r w:rsidR="00321206">
        <w:t>un</w:t>
      </w:r>
      <w:r w:rsidRPr="00803B77">
        <w:t xml:space="preserve"> millón de intercesores para mil millones.</w:t>
      </w:r>
    </w:p>
    <w:p w:rsidR="00803B77" w:rsidRPr="00803B77" w:rsidRDefault="00803B77" w:rsidP="00803B77">
      <w:pPr>
        <w:spacing w:line="276" w:lineRule="auto"/>
        <w:jc w:val="both"/>
      </w:pPr>
      <w:r w:rsidRPr="00803B77">
        <w:t>Hay que orar y seguir con más fuerza en contra del espíritu de violencia y</w:t>
      </w:r>
      <w:r>
        <w:t xml:space="preserve"> </w:t>
      </w:r>
      <w:r w:rsidRPr="00803B77">
        <w:t>devastación, que es lo que se ha soltado en los últimos tiempo</w:t>
      </w:r>
      <w:r w:rsidR="00321206">
        <w:t>s</w:t>
      </w:r>
      <w:r w:rsidRPr="00803B77">
        <w:t>, donde arremeten contra todo lo que es pro</w:t>
      </w:r>
      <w:r w:rsidR="00321206">
        <w:t xml:space="preserve"> </w:t>
      </w:r>
      <w:r w:rsidRPr="00803B77">
        <w:t>vida, contra todo lo que es valor, moral y ética.</w:t>
      </w:r>
    </w:p>
    <w:p w:rsidR="00803B77" w:rsidRPr="00803B77" w:rsidRDefault="00C87588" w:rsidP="00803B77">
      <w:pPr>
        <w:spacing w:line="276" w:lineRule="auto"/>
        <w:jc w:val="both"/>
      </w:pPr>
      <w:r>
        <w:t>¿</w:t>
      </w:r>
      <w:r w:rsidR="00803B77" w:rsidRPr="00803B77">
        <w:t>Por qué hay que orar con más fuerza? Porque si las cosas no se dan como planificaron los de la agenda globalista van a desatar un espíritu y van a querer</w:t>
      </w:r>
      <w:r>
        <w:t xml:space="preserve"> hace</w:t>
      </w:r>
      <w:r w:rsidR="00803B77" w:rsidRPr="00803B77">
        <w:t>r violencia y devastación en algunas naciones.</w:t>
      </w:r>
    </w:p>
    <w:p w:rsidR="00803B77" w:rsidRPr="00C87588" w:rsidRDefault="00730976" w:rsidP="00CD28AE">
      <w:pPr>
        <w:pStyle w:val="Prrafodelista"/>
        <w:numPr>
          <w:ilvl w:val="0"/>
          <w:numId w:val="21"/>
        </w:numPr>
        <w:spacing w:after="200" w:line="276" w:lineRule="auto"/>
        <w:ind w:left="426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87588">
        <w:rPr>
          <w:rFonts w:ascii="Cambria" w:hAnsi="Cambria"/>
          <w:b/>
          <w:sz w:val="24"/>
          <w:szCs w:val="24"/>
        </w:rPr>
        <w:lastRenderedPageBreak/>
        <w:t xml:space="preserve">EN MEDIO DE TODO ESTO, ESTÁ ZACARÍAS 10 QUE SON LAS ACCIONES DIVINAS EN ESTOS DÍAS DETERMINANTES. </w:t>
      </w:r>
    </w:p>
    <w:p w:rsidR="00CD28AE" w:rsidRDefault="00803B77" w:rsidP="00803B77">
      <w:pPr>
        <w:pStyle w:val="Prrafodelista"/>
        <w:numPr>
          <w:ilvl w:val="0"/>
          <w:numId w:val="2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87588">
        <w:rPr>
          <w:rFonts w:ascii="Cambria" w:hAnsi="Cambria"/>
          <w:b/>
          <w:sz w:val="24"/>
          <w:szCs w:val="24"/>
        </w:rPr>
        <w:t>Dios v</w:t>
      </w:r>
      <w:r w:rsidR="00CD28AE">
        <w:rPr>
          <w:rFonts w:ascii="Cambria" w:hAnsi="Cambria"/>
          <w:b/>
          <w:sz w:val="24"/>
          <w:szCs w:val="24"/>
        </w:rPr>
        <w:t xml:space="preserve">a </w:t>
      </w:r>
      <w:r w:rsidRPr="00C87588">
        <w:rPr>
          <w:rFonts w:ascii="Cambria" w:hAnsi="Cambria"/>
          <w:b/>
          <w:sz w:val="24"/>
          <w:szCs w:val="24"/>
        </w:rPr>
        <w:t xml:space="preserve">a hacer acciones sorprendentes. </w:t>
      </w:r>
      <w:r w:rsidR="00CD28AE">
        <w:rPr>
          <w:rFonts w:ascii="Cambria" w:hAnsi="Cambria"/>
          <w:b/>
          <w:sz w:val="24"/>
          <w:szCs w:val="24"/>
        </w:rPr>
        <w:t xml:space="preserve">V </w:t>
      </w:r>
      <w:r w:rsidRPr="00C87588">
        <w:rPr>
          <w:rFonts w:ascii="Cambria" w:hAnsi="Cambria"/>
          <w:b/>
          <w:sz w:val="24"/>
          <w:szCs w:val="24"/>
        </w:rPr>
        <w:t>1</w:t>
      </w:r>
    </w:p>
    <w:p w:rsidR="00803B77" w:rsidRPr="00CD28AE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D28AE">
        <w:rPr>
          <w:rFonts w:ascii="Cambria" w:hAnsi="Cambria"/>
          <w:sz w:val="24"/>
          <w:szCs w:val="24"/>
        </w:rPr>
        <w:t xml:space="preserve">Lluvia en medio de la sequía: </w:t>
      </w:r>
      <w:r w:rsidR="00CD28AE">
        <w:rPr>
          <w:rFonts w:ascii="Cambria" w:hAnsi="Cambria"/>
          <w:sz w:val="24"/>
          <w:szCs w:val="24"/>
        </w:rPr>
        <w:t>y</w:t>
      </w:r>
      <w:r w:rsidRPr="00CD28AE">
        <w:rPr>
          <w:rFonts w:ascii="Cambria" w:hAnsi="Cambria"/>
          <w:sz w:val="24"/>
          <w:szCs w:val="24"/>
        </w:rPr>
        <w:t>o haré lo que a ustedes les parece imposible, voy hacer lo que parece inaudito, un suceso tipo cisne negro, imposible, lo improbable, impredecible.</w:t>
      </w:r>
      <w:r w:rsidR="00CD28AE">
        <w:rPr>
          <w:rFonts w:ascii="Cambria" w:hAnsi="Cambria"/>
          <w:sz w:val="24"/>
          <w:szCs w:val="24"/>
        </w:rPr>
        <w:t xml:space="preserve"> </w:t>
      </w:r>
      <w:r w:rsidRPr="00CD28AE">
        <w:rPr>
          <w:rFonts w:ascii="Cambria" w:hAnsi="Cambria"/>
          <w:sz w:val="24"/>
          <w:szCs w:val="24"/>
        </w:rPr>
        <w:t>Dios v</w:t>
      </w:r>
      <w:r w:rsidR="00CD28AE" w:rsidRPr="00CD28AE">
        <w:rPr>
          <w:rFonts w:ascii="Cambria" w:hAnsi="Cambria"/>
          <w:sz w:val="24"/>
          <w:szCs w:val="24"/>
        </w:rPr>
        <w:t xml:space="preserve">a </w:t>
      </w:r>
      <w:r w:rsidRPr="00CD28AE">
        <w:rPr>
          <w:rFonts w:ascii="Cambria" w:hAnsi="Cambria"/>
          <w:sz w:val="24"/>
          <w:szCs w:val="24"/>
        </w:rPr>
        <w:t>a hacer cosas sorprendentes.</w:t>
      </w:r>
    </w:p>
    <w:p w:rsidR="00803B77" w:rsidRPr="00803B77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 xml:space="preserve">En estos </w:t>
      </w:r>
      <w:r w:rsidR="00CD28AE">
        <w:rPr>
          <w:rFonts w:ascii="Cambria" w:hAnsi="Cambria"/>
          <w:sz w:val="24"/>
          <w:szCs w:val="24"/>
        </w:rPr>
        <w:t xml:space="preserve">que </w:t>
      </w:r>
      <w:r w:rsidRPr="00803B77">
        <w:rPr>
          <w:rFonts w:ascii="Cambria" w:hAnsi="Cambria"/>
          <w:sz w:val="24"/>
          <w:szCs w:val="24"/>
        </w:rPr>
        <w:t>días nos quedan de este año no nos dejaremos robar las be</w:t>
      </w:r>
      <w:r w:rsidR="00CD28AE">
        <w:rPr>
          <w:rFonts w:ascii="Cambria" w:hAnsi="Cambria"/>
          <w:sz w:val="24"/>
          <w:szCs w:val="24"/>
        </w:rPr>
        <w:t>ndiciones del eterno, este año es, las definici</w:t>
      </w:r>
      <w:r w:rsidRPr="00803B77">
        <w:rPr>
          <w:rFonts w:ascii="Cambria" w:hAnsi="Cambria"/>
          <w:sz w:val="24"/>
          <w:szCs w:val="24"/>
        </w:rPr>
        <w:t>ones ya se dieron, la iglesia ha sabido trabajar bajo los cesares, bajo persecución, bajo amenaza, en tiempos buenos y en tiempos malos</w:t>
      </w:r>
      <w:r w:rsidR="00CD28AE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porque nuestra dependencia es</w:t>
      </w:r>
      <w:r w:rsidR="00CD28AE">
        <w:rPr>
          <w:rFonts w:ascii="Cambria" w:hAnsi="Cambria"/>
          <w:sz w:val="24"/>
          <w:szCs w:val="24"/>
        </w:rPr>
        <w:t xml:space="preserve"> del Señor y no de los hombres.</w:t>
      </w:r>
    </w:p>
    <w:p w:rsidR="00803B77" w:rsidRPr="00CD28AE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El Dios de toda Gracia es el que nos provee</w:t>
      </w:r>
      <w:r w:rsidR="00CD28AE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porque Dios da lluvia en medio de la sequía.</w:t>
      </w:r>
      <w:r w:rsidR="00CD28AE">
        <w:rPr>
          <w:rFonts w:ascii="Cambria" w:hAnsi="Cambria"/>
          <w:sz w:val="24"/>
          <w:szCs w:val="24"/>
        </w:rPr>
        <w:t xml:space="preserve"> </w:t>
      </w:r>
      <w:r w:rsidRPr="00CD28AE">
        <w:rPr>
          <w:rFonts w:ascii="Cambria" w:hAnsi="Cambria"/>
          <w:sz w:val="24"/>
          <w:szCs w:val="24"/>
        </w:rPr>
        <w:t>Lluvia en tiempo d</w:t>
      </w:r>
      <w:r w:rsidR="00CD28AE">
        <w:rPr>
          <w:rFonts w:ascii="Cambria" w:hAnsi="Cambria"/>
          <w:sz w:val="24"/>
          <w:szCs w:val="24"/>
        </w:rPr>
        <w:t xml:space="preserve">e sequía es provisión inaudita. </w:t>
      </w:r>
      <w:r w:rsidRPr="00CD28AE">
        <w:rPr>
          <w:rFonts w:ascii="Cambria" w:hAnsi="Cambria"/>
          <w:sz w:val="24"/>
          <w:szCs w:val="24"/>
        </w:rPr>
        <w:t>Zacarías</w:t>
      </w:r>
      <w:r w:rsidRPr="00CD28AE">
        <w:rPr>
          <w:rFonts w:ascii="Times New Roman" w:hAnsi="Times New Roman"/>
          <w:sz w:val="24"/>
          <w:szCs w:val="24"/>
        </w:rPr>
        <w:t>‬</w:t>
      </w:r>
      <w:r w:rsidRPr="00CD28AE">
        <w:rPr>
          <w:rFonts w:ascii="Cambria" w:hAnsi="Cambria"/>
          <w:sz w:val="24"/>
          <w:szCs w:val="24"/>
        </w:rPr>
        <w:t xml:space="preserve"> </w:t>
      </w:r>
      <w:bdo w:val="ltr">
        <w:r w:rsidRPr="00CD28AE">
          <w:rPr>
            <w:rFonts w:ascii="Cambria" w:hAnsi="Cambria"/>
            <w:sz w:val="24"/>
            <w:szCs w:val="24"/>
          </w:rPr>
          <w:t xml:space="preserve">10:1 </w:t>
        </w:r>
        <w:r w:rsidRPr="00CD28AE">
          <w:rPr>
            <w:rFonts w:ascii="Cambria" w:hAnsi="Cambria"/>
            <w:i/>
            <w:sz w:val="24"/>
            <w:szCs w:val="24"/>
          </w:rPr>
          <w:t>“Pedid a Jehová lluvia en la estación tardía. Jehová hará relámpagos, y os dará lluvia abundante, y hierba verde en el campo a cada uno.”</w:t>
        </w:r>
      </w:bdo>
    </w:p>
    <w:p w:rsidR="00803B77" w:rsidRPr="00803B77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bdo w:val="ltr">
        <w:bdo w:val="ltr">
          <w:r w:rsidRPr="00CD28AE">
            <w:rPr>
              <w:rFonts w:ascii="Times New Roman" w:hAnsi="Times New Roman"/>
              <w:sz w:val="24"/>
              <w:szCs w:val="24"/>
            </w:rPr>
            <w:t>‬</w:t>
          </w:r>
          <w:r w:rsidR="00CD28AE">
            <w:rPr>
              <w:rFonts w:ascii="Times New Roman" w:hAnsi="Times New Roman"/>
              <w:sz w:val="24"/>
              <w:szCs w:val="24"/>
            </w:rPr>
            <w:t>H</w:t>
          </w:r>
          <w:r w:rsidR="00CD28AE">
            <w:rPr>
              <w:rFonts w:ascii="Cambria" w:hAnsi="Cambria"/>
              <w:sz w:val="24"/>
              <w:szCs w:val="24"/>
            </w:rPr>
            <w:t>ierb</w:t>
          </w:r>
          <w:r w:rsidRPr="00803B77">
            <w:rPr>
              <w:rFonts w:ascii="Cambria" w:hAnsi="Cambria"/>
              <w:sz w:val="24"/>
              <w:szCs w:val="24"/>
            </w:rPr>
            <w:t>a verde a cada campo: significa bendiciones de gracia</w:t>
          </w:r>
          <w:r w:rsidR="00CD28AE">
            <w:rPr>
              <w:rFonts w:ascii="Cambria" w:hAnsi="Cambria"/>
              <w:sz w:val="24"/>
              <w:szCs w:val="24"/>
            </w:rPr>
            <w:t>.</w:t>
          </w:r>
        </w:bdo>
      </w:bdo>
    </w:p>
    <w:p w:rsidR="00803B77" w:rsidRPr="00CD28AE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Si es por premio</w:t>
      </w:r>
      <w:r w:rsidR="00CD28AE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algunos deberían recibir lluvia y bendición</w:t>
      </w:r>
      <w:r w:rsidR="00CD28AE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y otros desierto y sequía. </w:t>
      </w:r>
      <w:r w:rsidRPr="00CD28AE">
        <w:rPr>
          <w:rFonts w:ascii="Cambria" w:hAnsi="Cambria"/>
          <w:sz w:val="24"/>
          <w:szCs w:val="24"/>
        </w:rPr>
        <w:t>Pero la Biblia dice que Dios enviará lluvia a cada uno</w:t>
      </w:r>
      <w:r w:rsidR="00CD28AE">
        <w:rPr>
          <w:rFonts w:ascii="Cambria" w:hAnsi="Cambria"/>
          <w:sz w:val="24"/>
          <w:szCs w:val="24"/>
        </w:rPr>
        <w:t>,</w:t>
      </w:r>
      <w:r w:rsidRPr="00CD28AE">
        <w:rPr>
          <w:rFonts w:ascii="Cambria" w:hAnsi="Cambria"/>
          <w:sz w:val="24"/>
          <w:szCs w:val="24"/>
        </w:rPr>
        <w:t xml:space="preserve"> porque esto es por gracia y por acción divina.</w:t>
      </w:r>
    </w:p>
    <w:p w:rsidR="00803B77" w:rsidRPr="00803B77" w:rsidRDefault="00803B77" w:rsidP="00CD28AE">
      <w:pPr>
        <w:pStyle w:val="Prrafodelista"/>
        <w:numPr>
          <w:ilvl w:val="0"/>
          <w:numId w:val="2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03B77">
        <w:rPr>
          <w:rFonts w:ascii="Cambria" w:hAnsi="Cambria"/>
          <w:b/>
          <w:sz w:val="24"/>
          <w:szCs w:val="24"/>
        </w:rPr>
        <w:t xml:space="preserve">El engaño, la </w:t>
      </w:r>
      <w:r w:rsidR="00CD28AE" w:rsidRPr="00803B77">
        <w:rPr>
          <w:rFonts w:ascii="Cambria" w:hAnsi="Cambria"/>
          <w:b/>
          <w:sz w:val="24"/>
          <w:szCs w:val="24"/>
        </w:rPr>
        <w:t>hechicería</w:t>
      </w:r>
      <w:r w:rsidRPr="00803B77">
        <w:rPr>
          <w:rFonts w:ascii="Cambria" w:hAnsi="Cambria"/>
          <w:b/>
          <w:sz w:val="24"/>
          <w:szCs w:val="24"/>
        </w:rPr>
        <w:t xml:space="preserve"> y la manipulación</w:t>
      </w:r>
      <w:r w:rsidR="00CD28AE">
        <w:rPr>
          <w:rFonts w:ascii="Cambria" w:hAnsi="Cambria"/>
          <w:b/>
          <w:sz w:val="24"/>
          <w:szCs w:val="24"/>
        </w:rPr>
        <w:t>,</w:t>
      </w:r>
      <w:r w:rsidRPr="00803B77">
        <w:rPr>
          <w:rFonts w:ascii="Cambria" w:hAnsi="Cambria"/>
          <w:b/>
          <w:sz w:val="24"/>
          <w:szCs w:val="24"/>
        </w:rPr>
        <w:t xml:space="preserve"> van a quedar expuestos en sobremanera. vs 2</w:t>
      </w:r>
    </w:p>
    <w:p w:rsidR="00803B77" w:rsidRPr="00CD28AE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¿Quiere usted enfermarse? ¿Quiere terminar loco? ¿Quiere terminar angustiado a punto de quitarse la vida? Escuche un mes a los medios de comunicación.</w:t>
      </w:r>
      <w:r w:rsidR="00CD28AE">
        <w:rPr>
          <w:rFonts w:ascii="Cambria" w:hAnsi="Cambria"/>
          <w:sz w:val="24"/>
          <w:szCs w:val="24"/>
        </w:rPr>
        <w:t xml:space="preserve"> </w:t>
      </w:r>
    </w:p>
    <w:p w:rsidR="00CD28AE" w:rsidRDefault="00803B77" w:rsidP="00CD28AE">
      <w:pPr>
        <w:pStyle w:val="Prrafodelista"/>
        <w:numPr>
          <w:ilvl w:val="2"/>
          <w:numId w:val="23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Los medios de comunicación trabajan con engaño, mentira, manipulación, te dejan sin dirección.</w:t>
      </w:r>
    </w:p>
    <w:p w:rsidR="00803B77" w:rsidRPr="00803B77" w:rsidRDefault="00CD28AE" w:rsidP="00CD28AE">
      <w:pPr>
        <w:pStyle w:val="Prrafodelista"/>
        <w:numPr>
          <w:ilvl w:val="2"/>
          <w:numId w:val="23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CD28AE">
        <w:rPr>
          <w:rFonts w:ascii="Cambria" w:hAnsi="Cambria"/>
          <w:sz w:val="24"/>
          <w:szCs w:val="24"/>
        </w:rPr>
        <w:t>Por salud espiritual deje de escuchar a los medios de comunicación.</w:t>
      </w:r>
    </w:p>
    <w:p w:rsidR="00803B77" w:rsidRPr="00803B77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 xml:space="preserve">Por eso hay que exponer la palabra de verdad con gracia. </w:t>
      </w:r>
    </w:p>
    <w:p w:rsidR="00803B77" w:rsidRPr="00803B77" w:rsidRDefault="00803B77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 xml:space="preserve">Tenemos que convertimos a la palabra, estar aferrado a la palabra. </w:t>
      </w:r>
    </w:p>
    <w:p w:rsidR="00803B77" w:rsidRPr="00803B77" w:rsidRDefault="00CD28AE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803B77" w:rsidRPr="00803B77">
        <w:rPr>
          <w:rFonts w:ascii="Cambria" w:hAnsi="Cambria"/>
          <w:sz w:val="24"/>
          <w:szCs w:val="24"/>
        </w:rPr>
        <w:t>o escuche la mentira y el engaño, son manipuladores, todos los días te manipulan para dejarte sin dirección.</w:t>
      </w:r>
    </w:p>
    <w:p w:rsidR="00803B77" w:rsidRPr="00803B77" w:rsidRDefault="00CD28AE" w:rsidP="00CD28AE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Afírmese</w:t>
      </w:r>
      <w:r w:rsidR="00803B77" w:rsidRPr="00803B77">
        <w:rPr>
          <w:rFonts w:ascii="Cambria" w:hAnsi="Cambria"/>
          <w:sz w:val="24"/>
          <w:szCs w:val="24"/>
        </w:rPr>
        <w:t xml:space="preserve"> en el Señor, aférrese a la palabra, vive por la palabra.</w:t>
      </w:r>
    </w:p>
    <w:p w:rsidR="00803B77" w:rsidRPr="00803B77" w:rsidRDefault="00803B77" w:rsidP="00CD28AE">
      <w:pPr>
        <w:pStyle w:val="Prrafodelista"/>
        <w:numPr>
          <w:ilvl w:val="0"/>
          <w:numId w:val="2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03B77">
        <w:rPr>
          <w:rFonts w:ascii="Cambria" w:hAnsi="Cambria"/>
          <w:b/>
          <w:sz w:val="24"/>
          <w:szCs w:val="24"/>
        </w:rPr>
        <w:t xml:space="preserve">Dios va a exponer a los </w:t>
      </w:r>
      <w:r w:rsidR="00CD28AE" w:rsidRPr="00803B77">
        <w:rPr>
          <w:rFonts w:ascii="Cambria" w:hAnsi="Cambria"/>
          <w:b/>
          <w:sz w:val="24"/>
          <w:szCs w:val="24"/>
        </w:rPr>
        <w:t>líderes</w:t>
      </w:r>
      <w:r w:rsidR="00CD28AE">
        <w:rPr>
          <w:rFonts w:ascii="Cambria" w:hAnsi="Cambria"/>
          <w:b/>
          <w:sz w:val="24"/>
          <w:szCs w:val="24"/>
        </w:rPr>
        <w:t xml:space="preserve"> inoperantes y manipuladores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 xml:space="preserve">Dios </w:t>
      </w:r>
      <w:r w:rsidR="0059758B" w:rsidRPr="00803B77">
        <w:rPr>
          <w:rFonts w:ascii="Cambria" w:hAnsi="Cambria"/>
          <w:sz w:val="24"/>
          <w:szCs w:val="24"/>
        </w:rPr>
        <w:t>expondrá</w:t>
      </w:r>
      <w:r w:rsidR="0059758B">
        <w:rPr>
          <w:rFonts w:ascii="Cambria" w:hAnsi="Cambria"/>
          <w:sz w:val="24"/>
          <w:szCs w:val="24"/>
        </w:rPr>
        <w:t xml:space="preserve"> a líderes que como Coré</w:t>
      </w:r>
      <w:r w:rsidRPr="00803B77">
        <w:rPr>
          <w:rFonts w:ascii="Cambria" w:hAnsi="Cambria"/>
          <w:sz w:val="24"/>
          <w:szCs w:val="24"/>
        </w:rPr>
        <w:t xml:space="preserve"> son rebeldes, que son como Caín</w:t>
      </w:r>
      <w:r w:rsidR="0059758B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que matan</w:t>
      </w:r>
      <w:r w:rsidR="0059758B">
        <w:rPr>
          <w:rFonts w:ascii="Cambria" w:hAnsi="Cambria"/>
          <w:sz w:val="24"/>
          <w:szCs w:val="24"/>
        </w:rPr>
        <w:t xml:space="preserve"> a sus hermanos, y co</w:t>
      </w:r>
      <w:r w:rsidRPr="00803B77">
        <w:rPr>
          <w:rFonts w:ascii="Cambria" w:hAnsi="Cambria"/>
          <w:sz w:val="24"/>
          <w:szCs w:val="24"/>
        </w:rPr>
        <w:t>mo Balaam que solo piensan en el lucro personal y no en llevar bendición a la gente.</w:t>
      </w:r>
    </w:p>
    <w:p w:rsidR="00803B77" w:rsidRPr="00CD28AE" w:rsidRDefault="00803B77" w:rsidP="00CD28AE">
      <w:pPr>
        <w:pStyle w:val="Prrafodelista"/>
        <w:numPr>
          <w:ilvl w:val="0"/>
          <w:numId w:val="2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03B77">
        <w:rPr>
          <w:rFonts w:ascii="Cambria" w:hAnsi="Cambria"/>
          <w:b/>
          <w:sz w:val="24"/>
          <w:szCs w:val="24"/>
        </w:rPr>
        <w:lastRenderedPageBreak/>
        <w:t>Dios hará una obra de transformación en el remanente fiel</w:t>
      </w:r>
      <w:r w:rsidRPr="00CD28AE">
        <w:rPr>
          <w:rFonts w:ascii="Cambria" w:hAnsi="Cambria"/>
          <w:b/>
          <w:sz w:val="24"/>
          <w:szCs w:val="24"/>
        </w:rPr>
        <w:t>. Vs 3-4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De ovejas asustadas nos va a transformar en caballos de guerra, en guerreros valientes, en grandes jefes que ayudarán al pueblo.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Los voy a transformar en briosos caballos de batalla, los voy</w:t>
      </w:r>
      <w:r w:rsidR="0059758B">
        <w:rPr>
          <w:rFonts w:ascii="Cambria" w:hAnsi="Cambria"/>
          <w:sz w:val="24"/>
          <w:szCs w:val="24"/>
        </w:rPr>
        <w:t xml:space="preserve"> a</w:t>
      </w:r>
      <w:r w:rsidRPr="00803B77">
        <w:rPr>
          <w:rFonts w:ascii="Cambria" w:hAnsi="Cambria"/>
          <w:sz w:val="24"/>
          <w:szCs w:val="24"/>
        </w:rPr>
        <w:t xml:space="preserve"> hacer diferente</w:t>
      </w:r>
      <w:r w:rsidR="0059758B">
        <w:rPr>
          <w:rFonts w:ascii="Cambria" w:hAnsi="Cambria"/>
          <w:sz w:val="24"/>
          <w:szCs w:val="24"/>
        </w:rPr>
        <w:t>s</w:t>
      </w:r>
      <w:r w:rsidRPr="00803B77">
        <w:rPr>
          <w:rFonts w:ascii="Cambria" w:hAnsi="Cambria"/>
          <w:sz w:val="24"/>
          <w:szCs w:val="24"/>
        </w:rPr>
        <w:t>.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La presión va a quebrar a otros</w:t>
      </w:r>
      <w:r w:rsidR="0059758B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pero </w:t>
      </w:r>
      <w:r w:rsidR="0059758B">
        <w:rPr>
          <w:rFonts w:ascii="Cambria" w:hAnsi="Cambria"/>
          <w:sz w:val="24"/>
          <w:szCs w:val="24"/>
        </w:rPr>
        <w:t xml:space="preserve">a </w:t>
      </w:r>
      <w:r w:rsidRPr="00803B77">
        <w:rPr>
          <w:rFonts w:ascii="Cambria" w:hAnsi="Cambria"/>
          <w:sz w:val="24"/>
          <w:szCs w:val="24"/>
        </w:rPr>
        <w:t>ustedes los va a fortalecer.</w:t>
      </w:r>
    </w:p>
    <w:p w:rsidR="00803B77" w:rsidRPr="00CD28AE" w:rsidRDefault="00803B77" w:rsidP="00CD28AE">
      <w:pPr>
        <w:pStyle w:val="Prrafodelista"/>
        <w:numPr>
          <w:ilvl w:val="0"/>
          <w:numId w:val="23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03B77">
        <w:rPr>
          <w:rFonts w:ascii="Cambria" w:hAnsi="Cambria"/>
          <w:b/>
          <w:sz w:val="24"/>
          <w:szCs w:val="24"/>
        </w:rPr>
        <w:t>Dios nos va a transformar en soldados de grandes proezas.</w:t>
      </w:r>
      <w:r w:rsidRPr="00CD28AE">
        <w:rPr>
          <w:rFonts w:ascii="Cambria" w:hAnsi="Cambria"/>
          <w:b/>
          <w:sz w:val="24"/>
          <w:szCs w:val="24"/>
        </w:rPr>
        <w:t xml:space="preserve"> Vs 5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Ellos tiene</w:t>
      </w:r>
      <w:r w:rsidR="0059758B">
        <w:rPr>
          <w:rFonts w:ascii="Cambria" w:hAnsi="Cambria"/>
          <w:sz w:val="24"/>
          <w:szCs w:val="24"/>
        </w:rPr>
        <w:t>n</w:t>
      </w:r>
      <w:r w:rsidRPr="00803B77">
        <w:rPr>
          <w:rFonts w:ascii="Cambria" w:hAnsi="Cambria"/>
          <w:sz w:val="24"/>
          <w:szCs w:val="24"/>
        </w:rPr>
        <w:t xml:space="preserve"> todo el poder humano, </w:t>
      </w:r>
      <w:r w:rsidR="0059758B">
        <w:rPr>
          <w:rFonts w:ascii="Cambria" w:hAnsi="Cambria"/>
          <w:sz w:val="24"/>
          <w:szCs w:val="24"/>
        </w:rPr>
        <w:t>e</w:t>
      </w:r>
      <w:r w:rsidR="0059758B" w:rsidRPr="00803B77">
        <w:rPr>
          <w:rFonts w:ascii="Cambria" w:hAnsi="Cambria"/>
          <w:sz w:val="24"/>
          <w:szCs w:val="24"/>
        </w:rPr>
        <w:t>conómico</w:t>
      </w:r>
      <w:r w:rsidR="0059758B">
        <w:rPr>
          <w:rFonts w:ascii="Cambria" w:hAnsi="Cambria"/>
          <w:sz w:val="24"/>
          <w:szCs w:val="24"/>
        </w:rPr>
        <w:t xml:space="preserve"> e</w:t>
      </w:r>
      <w:r w:rsidRPr="00803B77">
        <w:rPr>
          <w:rFonts w:ascii="Cambria" w:hAnsi="Cambria"/>
          <w:sz w:val="24"/>
          <w:szCs w:val="24"/>
        </w:rPr>
        <w:t xml:space="preserve"> informático, tienen todo el </w:t>
      </w:r>
      <w:r w:rsidR="0059758B">
        <w:rPr>
          <w:rFonts w:ascii="Cambria" w:hAnsi="Cambria"/>
          <w:sz w:val="24"/>
          <w:szCs w:val="24"/>
        </w:rPr>
        <w:t>poder</w:t>
      </w:r>
      <w:r w:rsidRPr="00803B77">
        <w:rPr>
          <w:rFonts w:ascii="Cambria" w:hAnsi="Cambria"/>
          <w:sz w:val="24"/>
          <w:szCs w:val="24"/>
        </w:rPr>
        <w:t xml:space="preserve"> para aplastarnos y </w:t>
      </w:r>
      <w:r w:rsidR="0059758B">
        <w:rPr>
          <w:rFonts w:ascii="Cambria" w:hAnsi="Cambria"/>
          <w:sz w:val="24"/>
          <w:szCs w:val="24"/>
        </w:rPr>
        <w:t>¿por qué no lo hacen?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Porque Dios nos está transformado en soldados valientes</w:t>
      </w:r>
      <w:r w:rsidR="0059758B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que esta</w:t>
      </w:r>
      <w:r w:rsidR="0059758B">
        <w:rPr>
          <w:rFonts w:ascii="Cambria" w:hAnsi="Cambria"/>
          <w:sz w:val="24"/>
          <w:szCs w:val="24"/>
        </w:rPr>
        <w:t>mos luchando en medio del barro</w:t>
      </w:r>
      <w:r w:rsidRPr="00803B77">
        <w:rPr>
          <w:rFonts w:ascii="Cambria" w:hAnsi="Cambria"/>
          <w:sz w:val="24"/>
          <w:szCs w:val="24"/>
        </w:rPr>
        <w:t xml:space="preserve"> contra soldados que vienen a caballo, y la Biblia dice que nosotros ganaremos la batalla porque Dios está con nosotros. 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Eres un soldado de g</w:t>
      </w:r>
      <w:r w:rsidR="0059758B">
        <w:rPr>
          <w:rFonts w:ascii="Cambria" w:hAnsi="Cambria"/>
          <w:sz w:val="24"/>
          <w:szCs w:val="24"/>
        </w:rPr>
        <w:t>randes proezas, eres un soldado</w:t>
      </w:r>
      <w:r w:rsidRPr="00803B77">
        <w:rPr>
          <w:rFonts w:ascii="Cambria" w:hAnsi="Cambria"/>
          <w:sz w:val="24"/>
          <w:szCs w:val="24"/>
        </w:rPr>
        <w:t xml:space="preserve"> valiente</w:t>
      </w:r>
      <w:r w:rsidR="0059758B">
        <w:rPr>
          <w:rFonts w:ascii="Cambria" w:hAnsi="Cambria"/>
          <w:sz w:val="24"/>
          <w:szCs w:val="24"/>
        </w:rPr>
        <w:t>,</w:t>
      </w:r>
      <w:r w:rsidRPr="0059758B">
        <w:rPr>
          <w:rFonts w:ascii="Cambria" w:hAnsi="Cambria"/>
          <w:sz w:val="24"/>
          <w:szCs w:val="24"/>
        </w:rPr>
        <w:t xml:space="preserve"> </w:t>
      </w:r>
      <w:r w:rsidRPr="00803B77">
        <w:rPr>
          <w:rFonts w:ascii="Cambria" w:hAnsi="Cambria"/>
          <w:sz w:val="24"/>
          <w:szCs w:val="24"/>
        </w:rPr>
        <w:t>luchando en medio del barro contra soldados que vienen a caballo.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Soldados de grandes proezas, todo en contra, ningún pronóstico favorable pero la pala</w:t>
      </w:r>
      <w:r w:rsidR="0059758B">
        <w:rPr>
          <w:rFonts w:ascii="Cambria" w:hAnsi="Cambria"/>
          <w:sz w:val="24"/>
          <w:szCs w:val="24"/>
        </w:rPr>
        <w:t>b</w:t>
      </w:r>
      <w:r w:rsidRPr="00803B77">
        <w:rPr>
          <w:rFonts w:ascii="Cambria" w:hAnsi="Cambria"/>
          <w:sz w:val="24"/>
          <w:szCs w:val="24"/>
        </w:rPr>
        <w:t>ra</w:t>
      </w:r>
      <w:r w:rsidRPr="0059758B">
        <w:rPr>
          <w:rFonts w:ascii="Cambria" w:hAnsi="Cambria"/>
          <w:sz w:val="24"/>
          <w:szCs w:val="24"/>
        </w:rPr>
        <w:t xml:space="preserve"> </w:t>
      </w:r>
      <w:r w:rsidRPr="00803B77">
        <w:rPr>
          <w:rFonts w:ascii="Cambria" w:hAnsi="Cambria"/>
          <w:sz w:val="24"/>
          <w:szCs w:val="24"/>
        </w:rPr>
        <w:t>para nosotros es</w:t>
      </w:r>
      <w:r w:rsidR="0059758B">
        <w:rPr>
          <w:rFonts w:ascii="Cambria" w:hAnsi="Cambria"/>
          <w:sz w:val="24"/>
          <w:szCs w:val="24"/>
        </w:rPr>
        <w:t xml:space="preserve"> </w:t>
      </w:r>
      <w:r w:rsidRPr="00803B77">
        <w:rPr>
          <w:rFonts w:ascii="Cambria" w:hAnsi="Cambria"/>
          <w:sz w:val="24"/>
          <w:szCs w:val="24"/>
        </w:rPr>
        <w:t>"</w:t>
      </w:r>
      <w:r w:rsidR="0059758B" w:rsidRPr="00803B77">
        <w:rPr>
          <w:rFonts w:ascii="Cambria" w:hAnsi="Cambria"/>
          <w:sz w:val="24"/>
          <w:szCs w:val="24"/>
        </w:rPr>
        <w:t>Ustedes</w:t>
      </w:r>
      <w:r w:rsidRPr="00803B77">
        <w:rPr>
          <w:rFonts w:ascii="Cambria" w:hAnsi="Cambria"/>
          <w:sz w:val="24"/>
          <w:szCs w:val="24"/>
        </w:rPr>
        <w:t xml:space="preserve"> van a tener la victoria"</w:t>
      </w:r>
      <w:r w:rsidR="0059758B">
        <w:rPr>
          <w:rFonts w:ascii="Cambria" w:hAnsi="Cambria"/>
          <w:sz w:val="24"/>
          <w:szCs w:val="24"/>
        </w:rPr>
        <w:t>.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Nosotros vamos a ganar en medio de los pronósticos en contra, vamos a ganar en medio de esta tragedia</w:t>
      </w:r>
      <w:r w:rsidR="0059758B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porque </w:t>
      </w:r>
      <w:r w:rsidR="0059758B" w:rsidRPr="00803B77">
        <w:rPr>
          <w:rFonts w:ascii="Cambria" w:hAnsi="Cambria"/>
          <w:sz w:val="24"/>
          <w:szCs w:val="24"/>
        </w:rPr>
        <w:t>los ángeles de alto rango ya están</w:t>
      </w:r>
      <w:r w:rsidRPr="00803B77">
        <w:rPr>
          <w:rFonts w:ascii="Cambria" w:hAnsi="Cambria"/>
          <w:sz w:val="24"/>
          <w:szCs w:val="24"/>
        </w:rPr>
        <w:t xml:space="preserve"> en el continente. </w:t>
      </w:r>
    </w:p>
    <w:p w:rsidR="00803B77" w:rsidRPr="00CD28AE" w:rsidRDefault="00803B77" w:rsidP="0059758B">
      <w:pPr>
        <w:pStyle w:val="Prrafodelista"/>
        <w:numPr>
          <w:ilvl w:val="0"/>
          <w:numId w:val="23"/>
        </w:numPr>
        <w:tabs>
          <w:tab w:val="left" w:pos="1701"/>
        </w:tabs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03B77">
        <w:rPr>
          <w:rFonts w:ascii="Cambria" w:hAnsi="Cambria"/>
          <w:b/>
          <w:sz w:val="24"/>
          <w:szCs w:val="24"/>
        </w:rPr>
        <w:t>Dios va a responder a nuestras oraciones fervientes y desesperadas.</w:t>
      </w:r>
      <w:r w:rsidRPr="00CD28AE">
        <w:rPr>
          <w:rFonts w:ascii="Cambria" w:hAnsi="Cambria"/>
          <w:b/>
          <w:sz w:val="24"/>
          <w:szCs w:val="24"/>
        </w:rPr>
        <w:t xml:space="preserve"> Vs 6</w:t>
      </w:r>
    </w:p>
    <w:p w:rsidR="00803B77" w:rsidRPr="00803B77" w:rsidRDefault="00803B77" w:rsidP="0059758B">
      <w:pPr>
        <w:pStyle w:val="Prrafodelista"/>
        <w:numPr>
          <w:ilvl w:val="1"/>
          <w:numId w:val="23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 xml:space="preserve">Las oraciones van a provocar: </w:t>
      </w:r>
    </w:p>
    <w:p w:rsidR="00803B77" w:rsidRPr="00803B77" w:rsidRDefault="00803B77" w:rsidP="00803B77">
      <w:pPr>
        <w:pStyle w:val="Prrafodelista"/>
        <w:numPr>
          <w:ilvl w:val="2"/>
          <w:numId w:val="23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Que venga un manto de alegría.</w:t>
      </w:r>
      <w:r w:rsidR="0059758B">
        <w:rPr>
          <w:rFonts w:ascii="Cambria" w:hAnsi="Cambria"/>
          <w:sz w:val="24"/>
          <w:szCs w:val="24"/>
        </w:rPr>
        <w:t xml:space="preserve"> </w:t>
      </w:r>
      <w:r w:rsidRPr="00803B77">
        <w:rPr>
          <w:rFonts w:ascii="Cambria" w:hAnsi="Cambria"/>
          <w:sz w:val="24"/>
          <w:szCs w:val="24"/>
        </w:rPr>
        <w:t xml:space="preserve">Que venga la alegría a tu casa, que venga la alegría del Señor a tu espíritu, el gozo del Señor. </w:t>
      </w:r>
    </w:p>
    <w:p w:rsidR="0059758B" w:rsidRDefault="00803B77" w:rsidP="00803B77">
      <w:pPr>
        <w:pStyle w:val="Prrafodelista"/>
        <w:numPr>
          <w:ilvl w:val="2"/>
          <w:numId w:val="23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Va</w:t>
      </w:r>
      <w:r w:rsidR="0059758B">
        <w:rPr>
          <w:rFonts w:ascii="Cambria" w:hAnsi="Cambria"/>
          <w:sz w:val="24"/>
          <w:szCs w:val="24"/>
        </w:rPr>
        <w:t xml:space="preserve"> a</w:t>
      </w:r>
      <w:r w:rsidRPr="00803B77">
        <w:rPr>
          <w:rFonts w:ascii="Cambria" w:hAnsi="Cambria"/>
          <w:sz w:val="24"/>
          <w:szCs w:val="24"/>
        </w:rPr>
        <w:t xml:space="preserve"> haber u</w:t>
      </w:r>
      <w:r w:rsidR="0059758B">
        <w:rPr>
          <w:rFonts w:ascii="Cambria" w:hAnsi="Cambria"/>
          <w:sz w:val="24"/>
          <w:szCs w:val="24"/>
        </w:rPr>
        <w:t xml:space="preserve">n mover de salvación y de gozo. </w:t>
      </w:r>
      <w:r w:rsidRPr="00803B77">
        <w:rPr>
          <w:rFonts w:ascii="Cambria" w:hAnsi="Cambria"/>
          <w:sz w:val="24"/>
          <w:szCs w:val="24"/>
        </w:rPr>
        <w:t xml:space="preserve">Esto lo está </w:t>
      </w:r>
      <w:r w:rsidR="0059758B" w:rsidRPr="00803B77">
        <w:rPr>
          <w:rFonts w:ascii="Cambria" w:hAnsi="Cambria"/>
          <w:sz w:val="24"/>
          <w:szCs w:val="24"/>
        </w:rPr>
        <w:t>profetizando</w:t>
      </w:r>
      <w:r w:rsidRPr="00803B77">
        <w:rPr>
          <w:rFonts w:ascii="Cambria" w:hAnsi="Cambria"/>
          <w:sz w:val="24"/>
          <w:szCs w:val="24"/>
        </w:rPr>
        <w:t xml:space="preserve"> Zacarías en un tiempo donde Israel estaba en angustia y devastación.</w:t>
      </w:r>
    </w:p>
    <w:p w:rsidR="00803B77" w:rsidRPr="00803B77" w:rsidRDefault="00803B77" w:rsidP="00C03151">
      <w:pPr>
        <w:pStyle w:val="Prrafodelista"/>
        <w:numPr>
          <w:ilvl w:val="3"/>
          <w:numId w:val="23"/>
        </w:numPr>
        <w:spacing w:after="200" w:line="276" w:lineRule="auto"/>
        <w:ind w:left="2552" w:hanging="851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 xml:space="preserve">Zacarías lo está profetizando </w:t>
      </w:r>
      <w:r w:rsidR="0059758B">
        <w:rPr>
          <w:rFonts w:ascii="Cambria" w:hAnsi="Cambria"/>
          <w:sz w:val="24"/>
          <w:szCs w:val="24"/>
        </w:rPr>
        <w:t>esto</w:t>
      </w:r>
      <w:r w:rsidRPr="00803B77">
        <w:rPr>
          <w:rFonts w:ascii="Cambria" w:hAnsi="Cambria"/>
          <w:sz w:val="24"/>
          <w:szCs w:val="24"/>
        </w:rPr>
        <w:t xml:space="preserve"> </w:t>
      </w:r>
      <w:r w:rsidR="0059758B" w:rsidRPr="00803B77">
        <w:rPr>
          <w:rFonts w:ascii="Cambria" w:hAnsi="Cambria"/>
          <w:sz w:val="24"/>
          <w:szCs w:val="24"/>
        </w:rPr>
        <w:t xml:space="preserve">para </w:t>
      </w:r>
      <w:r w:rsidRPr="00803B77">
        <w:rPr>
          <w:rFonts w:ascii="Cambria" w:hAnsi="Cambria"/>
          <w:sz w:val="24"/>
          <w:szCs w:val="24"/>
        </w:rPr>
        <w:t xml:space="preserve">nuestros días, pareciera que todo hoy es devastación y </w:t>
      </w:r>
      <w:r w:rsidR="00730976" w:rsidRPr="00803B77">
        <w:rPr>
          <w:rFonts w:ascii="Cambria" w:hAnsi="Cambria"/>
          <w:sz w:val="24"/>
          <w:szCs w:val="24"/>
        </w:rPr>
        <w:t>angustia</w:t>
      </w:r>
      <w:r w:rsidR="00730976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pero Dios va </w:t>
      </w:r>
      <w:r w:rsidR="00730976">
        <w:rPr>
          <w:rFonts w:ascii="Cambria" w:hAnsi="Cambria"/>
          <w:sz w:val="24"/>
          <w:szCs w:val="24"/>
        </w:rPr>
        <w:t xml:space="preserve">a </w:t>
      </w:r>
      <w:r w:rsidRPr="00803B77">
        <w:rPr>
          <w:rFonts w:ascii="Cambria" w:hAnsi="Cambria"/>
          <w:sz w:val="24"/>
          <w:szCs w:val="24"/>
        </w:rPr>
        <w:t>obrar en salvación</w:t>
      </w:r>
      <w:r w:rsidR="00730976">
        <w:rPr>
          <w:rFonts w:ascii="Cambria" w:hAnsi="Cambria"/>
          <w:sz w:val="24"/>
          <w:szCs w:val="24"/>
        </w:rPr>
        <w:t xml:space="preserve">. </w:t>
      </w:r>
      <w:r w:rsidRPr="00803B77">
        <w:rPr>
          <w:rFonts w:ascii="Cambria" w:hAnsi="Cambria"/>
          <w:sz w:val="24"/>
          <w:szCs w:val="24"/>
        </w:rPr>
        <w:t>Vamos a terminar bien</w:t>
      </w:r>
      <w:r w:rsidR="00730976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con la bendición del Señor. </w:t>
      </w:r>
    </w:p>
    <w:p w:rsidR="00803B77" w:rsidRPr="00803B77" w:rsidRDefault="00803B77" w:rsidP="00803B77">
      <w:pPr>
        <w:pStyle w:val="Prrafodelista"/>
        <w:numPr>
          <w:ilvl w:val="2"/>
          <w:numId w:val="23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t>Va</w:t>
      </w:r>
      <w:r w:rsidR="00730976">
        <w:rPr>
          <w:rFonts w:ascii="Cambria" w:hAnsi="Cambria"/>
          <w:sz w:val="24"/>
          <w:szCs w:val="24"/>
        </w:rPr>
        <w:t xml:space="preserve"> a</w:t>
      </w:r>
      <w:r w:rsidRPr="00803B77">
        <w:rPr>
          <w:rFonts w:ascii="Cambria" w:hAnsi="Cambria"/>
          <w:sz w:val="24"/>
          <w:szCs w:val="24"/>
        </w:rPr>
        <w:t xml:space="preserve"> haber un tiempo de Gracia. Vs 8-9</w:t>
      </w:r>
      <w:r w:rsidR="00730976">
        <w:rPr>
          <w:rFonts w:ascii="Cambria" w:hAnsi="Cambria"/>
          <w:sz w:val="24"/>
          <w:szCs w:val="24"/>
        </w:rPr>
        <w:t xml:space="preserve">. </w:t>
      </w:r>
      <w:r w:rsidRPr="00803B77">
        <w:rPr>
          <w:rFonts w:ascii="Cambria" w:hAnsi="Cambria"/>
          <w:sz w:val="24"/>
          <w:szCs w:val="24"/>
        </w:rPr>
        <w:t xml:space="preserve">Va </w:t>
      </w:r>
      <w:r w:rsidR="00730976">
        <w:rPr>
          <w:rFonts w:ascii="Cambria" w:hAnsi="Cambria"/>
          <w:sz w:val="24"/>
          <w:szCs w:val="24"/>
        </w:rPr>
        <w:t xml:space="preserve">a </w:t>
      </w:r>
      <w:r w:rsidRPr="00803B77">
        <w:rPr>
          <w:rFonts w:ascii="Cambria" w:hAnsi="Cambria"/>
          <w:sz w:val="24"/>
          <w:szCs w:val="24"/>
        </w:rPr>
        <w:t>haber un movimiento espiritual inaudito.</w:t>
      </w:r>
    </w:p>
    <w:p w:rsidR="00803B77" w:rsidRPr="00803B77" w:rsidRDefault="00730976" w:rsidP="00730976">
      <w:pPr>
        <w:pStyle w:val="Prrafodelista"/>
        <w:numPr>
          <w:ilvl w:val="0"/>
          <w:numId w:val="21"/>
        </w:numPr>
        <w:spacing w:after="200" w:line="276" w:lineRule="auto"/>
        <w:ind w:left="426" w:hanging="142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03B77">
        <w:rPr>
          <w:rFonts w:ascii="Cambria" w:hAnsi="Cambria"/>
          <w:b/>
          <w:sz w:val="24"/>
          <w:szCs w:val="24"/>
        </w:rPr>
        <w:t xml:space="preserve">¿QUÉ SE NECESITA PARA ESTAS COSAS? </w:t>
      </w:r>
    </w:p>
    <w:p w:rsidR="00730976" w:rsidRPr="00730976" w:rsidRDefault="00803B77" w:rsidP="00730976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730976">
        <w:rPr>
          <w:rFonts w:ascii="Cambria" w:hAnsi="Cambria"/>
          <w:b/>
          <w:sz w:val="24"/>
          <w:szCs w:val="24"/>
        </w:rPr>
        <w:t>Necesitamos tener mentalidad de principal.</w:t>
      </w:r>
      <w:bookmarkStart w:id="0" w:name="_GoBack"/>
      <w:bookmarkEnd w:id="0"/>
    </w:p>
    <w:p w:rsidR="00730976" w:rsidRDefault="00730976" w:rsidP="00730976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 se manifiesten</w:t>
      </w:r>
      <w:r w:rsidRPr="00730976">
        <w:rPr>
          <w:rFonts w:ascii="Cambria" w:hAnsi="Cambria"/>
          <w:sz w:val="24"/>
          <w:szCs w:val="24"/>
        </w:rPr>
        <w:t xml:space="preserve"> los hijos de Isacar.</w:t>
      </w:r>
      <w:r>
        <w:rPr>
          <w:rFonts w:ascii="Cambria" w:hAnsi="Cambria"/>
          <w:sz w:val="24"/>
          <w:szCs w:val="24"/>
        </w:rPr>
        <w:t xml:space="preserve"> </w:t>
      </w:r>
      <w:r w:rsidRPr="0073097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º </w:t>
      </w:r>
      <w:r w:rsidRPr="00730976">
        <w:rPr>
          <w:rFonts w:ascii="Cambria" w:hAnsi="Cambria"/>
          <w:sz w:val="24"/>
          <w:szCs w:val="24"/>
        </w:rPr>
        <w:t>Crónicas</w:t>
      </w:r>
      <w:r w:rsidRPr="00730976">
        <w:rPr>
          <w:rFonts w:ascii="Cambria" w:hAnsi="Cambria"/>
          <w:sz w:val="24"/>
          <w:szCs w:val="24"/>
        </w:rPr>
        <w:t xml:space="preserve"> 12:32</w:t>
      </w:r>
      <w:r>
        <w:rPr>
          <w:rFonts w:ascii="Cambria" w:hAnsi="Cambria"/>
          <w:sz w:val="24"/>
          <w:szCs w:val="24"/>
        </w:rPr>
        <w:t>.</w:t>
      </w:r>
    </w:p>
    <w:p w:rsidR="00730976" w:rsidRDefault="00730976" w:rsidP="00730976">
      <w:pPr>
        <w:pStyle w:val="Prrafodelista"/>
        <w:numPr>
          <w:ilvl w:val="2"/>
          <w:numId w:val="24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</w:rPr>
      </w:pPr>
      <w:r w:rsidRPr="00730976">
        <w:rPr>
          <w:rFonts w:ascii="Cambria" w:hAnsi="Cambria"/>
          <w:sz w:val="24"/>
          <w:szCs w:val="24"/>
        </w:rPr>
        <w:t>Isacar provey</w:t>
      </w:r>
      <w:r>
        <w:rPr>
          <w:rFonts w:ascii="Cambria" w:hAnsi="Cambria"/>
          <w:sz w:val="24"/>
          <w:szCs w:val="24"/>
        </w:rPr>
        <w:t>ó al rey David 200 principales.</w:t>
      </w:r>
    </w:p>
    <w:p w:rsidR="00803B77" w:rsidRPr="00803B77" w:rsidRDefault="00803B77" w:rsidP="00803B77">
      <w:pPr>
        <w:pStyle w:val="Prrafodelista"/>
        <w:numPr>
          <w:ilvl w:val="1"/>
          <w:numId w:val="24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803B77">
        <w:rPr>
          <w:rFonts w:ascii="Cambria" w:hAnsi="Cambria"/>
          <w:sz w:val="24"/>
          <w:szCs w:val="24"/>
        </w:rPr>
        <w:lastRenderedPageBreak/>
        <w:t>Que lo que nosotros hagamos</w:t>
      </w:r>
      <w:r w:rsidR="00730976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creamos que somos únicos</w:t>
      </w:r>
      <w:r w:rsidR="00730976">
        <w:rPr>
          <w:rFonts w:ascii="Cambria" w:hAnsi="Cambria"/>
          <w:sz w:val="24"/>
          <w:szCs w:val="24"/>
        </w:rPr>
        <w:t>,</w:t>
      </w:r>
      <w:r w:rsidRPr="00803B77">
        <w:rPr>
          <w:rFonts w:ascii="Cambria" w:hAnsi="Cambria"/>
          <w:sz w:val="24"/>
          <w:szCs w:val="24"/>
        </w:rPr>
        <w:t xml:space="preserve"> y lo que hacemos lleva bendición.</w:t>
      </w:r>
    </w:p>
    <w:p w:rsidR="00803B77" w:rsidRPr="00730976" w:rsidRDefault="00730976" w:rsidP="00730976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30976">
        <w:rPr>
          <w:rFonts w:ascii="Cambria" w:hAnsi="Cambria"/>
          <w:b/>
          <w:sz w:val="24"/>
          <w:szCs w:val="24"/>
        </w:rPr>
        <w:t>Ne</w:t>
      </w:r>
      <w:r>
        <w:rPr>
          <w:rFonts w:ascii="Cambria" w:hAnsi="Cambria"/>
          <w:b/>
          <w:sz w:val="24"/>
          <w:szCs w:val="24"/>
        </w:rPr>
        <w:t>ce</w:t>
      </w:r>
      <w:r w:rsidRPr="00730976">
        <w:rPr>
          <w:rFonts w:ascii="Cambria" w:hAnsi="Cambria"/>
          <w:b/>
          <w:sz w:val="24"/>
          <w:szCs w:val="24"/>
        </w:rPr>
        <w:t>sitamos</w:t>
      </w:r>
      <w:r w:rsidR="00803B77" w:rsidRPr="00730976">
        <w:rPr>
          <w:rFonts w:ascii="Cambria" w:hAnsi="Cambria"/>
          <w:b/>
          <w:sz w:val="24"/>
          <w:szCs w:val="24"/>
        </w:rPr>
        <w:t xml:space="preserve"> ser entendido</w:t>
      </w:r>
      <w:r>
        <w:rPr>
          <w:rFonts w:ascii="Cambria" w:hAnsi="Cambria"/>
          <w:b/>
          <w:sz w:val="24"/>
          <w:szCs w:val="24"/>
        </w:rPr>
        <w:t>s</w:t>
      </w:r>
      <w:r w:rsidR="00803B77" w:rsidRPr="00730976">
        <w:rPr>
          <w:rFonts w:ascii="Cambria" w:hAnsi="Cambria"/>
          <w:b/>
          <w:sz w:val="24"/>
          <w:szCs w:val="24"/>
        </w:rPr>
        <w:t xml:space="preserve"> en el momento que estamos atravesando.</w:t>
      </w:r>
    </w:p>
    <w:p w:rsidR="00803B77" w:rsidRPr="00730976" w:rsidRDefault="00730976" w:rsidP="00730976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</w:t>
      </w:r>
      <w:r w:rsidR="00803B77" w:rsidRPr="00730976">
        <w:rPr>
          <w:rFonts w:ascii="Cambria" w:hAnsi="Cambria"/>
          <w:b/>
          <w:sz w:val="24"/>
          <w:szCs w:val="24"/>
        </w:rPr>
        <w:t>ecesitamos tener una estrategia del Señor.</w:t>
      </w:r>
    </w:p>
    <w:p w:rsidR="00803B77" w:rsidRPr="00730976" w:rsidRDefault="00803B77" w:rsidP="00730976">
      <w:pPr>
        <w:pStyle w:val="Prrafodelista"/>
        <w:numPr>
          <w:ilvl w:val="0"/>
          <w:numId w:val="24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730976">
        <w:rPr>
          <w:rFonts w:ascii="Cambria" w:hAnsi="Cambria"/>
          <w:b/>
          <w:sz w:val="24"/>
          <w:szCs w:val="24"/>
        </w:rPr>
        <w:t>Ne</w:t>
      </w:r>
      <w:r w:rsidR="00730976">
        <w:rPr>
          <w:rFonts w:ascii="Cambria" w:hAnsi="Cambria"/>
          <w:b/>
          <w:sz w:val="24"/>
          <w:szCs w:val="24"/>
        </w:rPr>
        <w:t>cesitamos ser líderes sin doblez</w:t>
      </w:r>
      <w:r w:rsidRPr="00730976">
        <w:rPr>
          <w:rFonts w:ascii="Cambria" w:hAnsi="Cambria"/>
          <w:b/>
          <w:sz w:val="24"/>
          <w:szCs w:val="24"/>
        </w:rPr>
        <w:t xml:space="preserve"> de corazón.</w:t>
      </w:r>
    </w:p>
    <w:p w:rsidR="00803B77" w:rsidRPr="00803B77" w:rsidRDefault="00730976" w:rsidP="00730976">
      <w:pPr>
        <w:pStyle w:val="Prrafodelista"/>
        <w:numPr>
          <w:ilvl w:val="0"/>
          <w:numId w:val="21"/>
        </w:numPr>
        <w:spacing w:after="200" w:line="276" w:lineRule="auto"/>
        <w:ind w:left="426" w:hanging="142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803B77">
        <w:rPr>
          <w:rFonts w:ascii="Cambria" w:hAnsi="Cambria"/>
          <w:b/>
          <w:sz w:val="24"/>
          <w:szCs w:val="24"/>
        </w:rPr>
        <w:t xml:space="preserve">LA MANO DEL SEÑOR ESTÁ AQUÍ. </w:t>
      </w:r>
    </w:p>
    <w:p w:rsidR="00803B77" w:rsidRPr="00803B77" w:rsidRDefault="00803B77" w:rsidP="00803B77">
      <w:pPr>
        <w:spacing w:line="276" w:lineRule="auto"/>
        <w:jc w:val="both"/>
        <w:rPr>
          <w:i/>
        </w:rPr>
      </w:pPr>
      <w:r w:rsidRPr="00803B77">
        <w:rPr>
          <w:b/>
        </w:rPr>
        <w:t>Zacarías</w:t>
      </w:r>
      <w:r w:rsidRPr="00803B77">
        <w:rPr>
          <w:rFonts w:ascii="Times New Roman" w:hAnsi="Times New Roman"/>
          <w:b/>
        </w:rPr>
        <w:t>‬</w:t>
      </w:r>
      <w:r w:rsidRPr="00803B77">
        <w:rPr>
          <w:b/>
        </w:rPr>
        <w:t xml:space="preserve"> </w:t>
      </w:r>
      <w:bdo w:val="ltr">
        <w:r w:rsidRPr="00803B77">
          <w:rPr>
            <w:b/>
          </w:rPr>
          <w:t>10:5</w:t>
        </w:r>
        <w:r w:rsidRPr="00803B77">
          <w:rPr>
            <w:i/>
          </w:rPr>
          <w:t xml:space="preserve"> “Serán como los soldados valientes que luchan en medio del lodo; lucharán contra soldados de a caballo y les ganarán la batalla, porque yo estaré con ellos.” (TLA</w:t>
        </w:r>
        <w:r w:rsidRPr="00803B77">
          <w:rPr>
            <w:rFonts w:ascii="Times New Roman" w:hAnsi="Times New Roman"/>
            <w:i/>
          </w:rPr>
          <w:t>‬</w:t>
        </w:r>
        <w:r w:rsidRPr="00803B77">
          <w:rPr>
            <w:rFonts w:ascii="Times New Roman" w:hAnsi="Times New Roman"/>
            <w:i/>
          </w:rPr>
          <w:t>‬</w:t>
        </w:r>
        <w:r w:rsidRPr="00803B77">
          <w:rPr>
            <w:i/>
          </w:rPr>
          <w:t>)</w:t>
        </w:r>
      </w:bdo>
    </w:p>
    <w:p w:rsidR="00803B77" w:rsidRPr="00730976" w:rsidRDefault="00803B77" w:rsidP="00730976">
      <w:pPr>
        <w:pStyle w:val="Prrafodelista"/>
        <w:numPr>
          <w:ilvl w:val="0"/>
          <w:numId w:val="25"/>
        </w:numPr>
        <w:spacing w:after="200" w:line="276" w:lineRule="auto"/>
        <w:ind w:left="35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30976">
        <w:rPr>
          <w:rFonts w:asciiTheme="majorHAnsi" w:hAnsiTheme="majorHAnsi"/>
          <w:sz w:val="24"/>
          <w:szCs w:val="24"/>
        </w:rPr>
        <w:t xml:space="preserve">Hoy parece que el barro nos salpica por todas partes, a donde nos damos vuelta pareciera que todo está trancado, ataques por todos lados, pero aquí está la promesa </w:t>
      </w:r>
      <w:r w:rsidRPr="00730976">
        <w:rPr>
          <w:rFonts w:asciiTheme="majorHAnsi" w:hAnsiTheme="majorHAnsi"/>
          <w:i/>
          <w:sz w:val="24"/>
          <w:szCs w:val="24"/>
        </w:rPr>
        <w:t xml:space="preserve">“Serán como los soldados valientes que luchan en medio del lodo”, </w:t>
      </w:r>
      <w:r w:rsidRPr="00730976">
        <w:rPr>
          <w:rFonts w:asciiTheme="majorHAnsi" w:hAnsiTheme="majorHAnsi"/>
          <w:sz w:val="24"/>
          <w:szCs w:val="24"/>
        </w:rPr>
        <w:t>no dice que lloran en medio del barro.</w:t>
      </w:r>
    </w:p>
    <w:p w:rsidR="00803B77" w:rsidRPr="00730976" w:rsidRDefault="00803B77" w:rsidP="00730976">
      <w:pPr>
        <w:pStyle w:val="Prrafodelista"/>
        <w:numPr>
          <w:ilvl w:val="0"/>
          <w:numId w:val="25"/>
        </w:numPr>
        <w:spacing w:after="200" w:line="276" w:lineRule="auto"/>
        <w:ind w:left="35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30976">
        <w:rPr>
          <w:rFonts w:asciiTheme="majorHAnsi" w:hAnsiTheme="majorHAnsi"/>
          <w:sz w:val="24"/>
          <w:szCs w:val="24"/>
        </w:rPr>
        <w:t xml:space="preserve">Ganaremos esta batalla porque el Señor está con nosotros. </w:t>
      </w:r>
    </w:p>
    <w:p w:rsidR="00803B77" w:rsidRPr="00730976" w:rsidRDefault="00803B77" w:rsidP="00730976">
      <w:pPr>
        <w:pStyle w:val="Prrafodelista"/>
        <w:numPr>
          <w:ilvl w:val="0"/>
          <w:numId w:val="25"/>
        </w:numPr>
        <w:spacing w:after="200" w:line="276" w:lineRule="auto"/>
        <w:ind w:left="357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730976">
        <w:rPr>
          <w:rFonts w:asciiTheme="majorHAnsi" w:hAnsiTheme="majorHAnsi"/>
          <w:sz w:val="24"/>
          <w:szCs w:val="24"/>
        </w:rPr>
        <w:t>Est</w:t>
      </w:r>
      <w:r w:rsidR="00730976">
        <w:rPr>
          <w:rFonts w:asciiTheme="majorHAnsi" w:hAnsiTheme="majorHAnsi"/>
          <w:sz w:val="24"/>
          <w:szCs w:val="24"/>
        </w:rPr>
        <w:t>a</w:t>
      </w:r>
      <w:r w:rsidRPr="00730976">
        <w:rPr>
          <w:rFonts w:asciiTheme="majorHAnsi" w:hAnsiTheme="majorHAnsi"/>
          <w:sz w:val="24"/>
          <w:szCs w:val="24"/>
        </w:rPr>
        <w:t xml:space="preserve"> lucha la vamos a ganar a pesar de todo pronóstico en contra</w:t>
      </w:r>
      <w:r w:rsidR="00730976">
        <w:rPr>
          <w:rFonts w:asciiTheme="majorHAnsi" w:hAnsiTheme="majorHAnsi"/>
          <w:sz w:val="24"/>
          <w:szCs w:val="24"/>
        </w:rPr>
        <w:t>, porque Dios está con n</w:t>
      </w:r>
      <w:r w:rsidRPr="00730976">
        <w:rPr>
          <w:rFonts w:asciiTheme="majorHAnsi" w:hAnsiTheme="majorHAnsi"/>
          <w:sz w:val="24"/>
          <w:szCs w:val="24"/>
        </w:rPr>
        <w:t>osotros</w:t>
      </w:r>
      <w:r w:rsidR="00730976">
        <w:rPr>
          <w:rFonts w:asciiTheme="majorHAnsi" w:hAnsiTheme="majorHAnsi"/>
          <w:sz w:val="24"/>
          <w:szCs w:val="24"/>
        </w:rPr>
        <w:t>.</w:t>
      </w:r>
      <w:r w:rsidRPr="00730976">
        <w:rPr>
          <w:rFonts w:asciiTheme="majorHAnsi" w:hAnsiTheme="majorHAnsi"/>
          <w:sz w:val="24"/>
          <w:szCs w:val="24"/>
        </w:rPr>
        <w:t xml:space="preserve"> </w:t>
      </w:r>
    </w:p>
    <w:p w:rsidR="00803B77" w:rsidRPr="00803B77" w:rsidRDefault="00803B77" w:rsidP="00803B77">
      <w:pPr>
        <w:spacing w:line="276" w:lineRule="auto"/>
        <w:jc w:val="both"/>
      </w:pPr>
    </w:p>
    <w:p w:rsidR="00803B77" w:rsidRPr="00803B77" w:rsidRDefault="00803B77" w:rsidP="00803B77">
      <w:pPr>
        <w:spacing w:line="276" w:lineRule="auto"/>
        <w:jc w:val="both"/>
      </w:pPr>
    </w:p>
    <w:p w:rsidR="004B5773" w:rsidRPr="005B1E89" w:rsidRDefault="004B5773" w:rsidP="00803B77">
      <w:pPr>
        <w:spacing w:line="276" w:lineRule="auto"/>
        <w:jc w:val="both"/>
      </w:pPr>
    </w:p>
    <w:sectPr w:rsidR="004B5773" w:rsidRPr="005B1E89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16" w:rsidRDefault="00483716">
      <w:r>
        <w:separator/>
      </w:r>
    </w:p>
  </w:endnote>
  <w:endnote w:type="continuationSeparator" w:id="0">
    <w:p w:rsidR="00483716" w:rsidRDefault="004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84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16" w:rsidRDefault="00483716">
      <w:r>
        <w:separator/>
      </w:r>
    </w:p>
  </w:footnote>
  <w:footnote w:type="continuationSeparator" w:id="0">
    <w:p w:rsidR="00483716" w:rsidRDefault="0048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94B54">
      <w:rPr>
        <w:b/>
        <w:sz w:val="20"/>
        <w:szCs w:val="20"/>
      </w:rPr>
      <w:t>Novia con botas de guerra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2C6708">
      <w:rPr>
        <w:noProof/>
        <w:sz w:val="20"/>
        <w:szCs w:val="20"/>
      </w:rPr>
      <w:t>1</w:t>
    </w:r>
    <w:r w:rsidR="002F0956">
      <w:rPr>
        <w:noProof/>
        <w:sz w:val="20"/>
        <w:szCs w:val="20"/>
      </w:rPr>
      <w:t>4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2F0956">
      <w:rPr>
        <w:b/>
        <w:noProof/>
        <w:sz w:val="20"/>
        <w:szCs w:val="20"/>
      </w:rPr>
      <w:t>Los haré soldados valientes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44F86A" wp14:editId="63FAC18A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71755</wp:posOffset>
          </wp:positionV>
          <wp:extent cx="172593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4B5773">
      <w:rPr>
        <w:b/>
        <w:noProof/>
        <w:sz w:val="22"/>
        <w:szCs w:val="22"/>
        <w:lang w:eastAsia="es-VE"/>
      </w:rPr>
      <w:t>1</w:t>
    </w:r>
    <w:r w:rsidR="002F0956">
      <w:rPr>
        <w:b/>
        <w:noProof/>
        <w:sz w:val="22"/>
        <w:szCs w:val="22"/>
        <w:lang w:eastAsia="es-VE"/>
      </w:rPr>
      <w:t>4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F94B54">
      <w:rPr>
        <w:b/>
        <w:noProof/>
        <w:sz w:val="22"/>
        <w:szCs w:val="22"/>
        <w:lang w:eastAsia="es-VE"/>
      </w:rPr>
      <w:t>Novia con botas de guerra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2F0956">
      <w:rPr>
        <w:b/>
        <w:noProof/>
        <w:sz w:val="22"/>
        <w:szCs w:val="22"/>
        <w:lang w:eastAsia="es-VE"/>
      </w:rPr>
      <w:t>Los haré soldados valientes</w:t>
    </w:r>
  </w:p>
  <w:p w:rsidR="008E4864" w:rsidRPr="00D43A45" w:rsidRDefault="002F0956" w:rsidP="008E4864">
    <w:pPr>
      <w:spacing w:after="0"/>
      <w:jc w:val="right"/>
      <w:rPr>
        <w:b/>
        <w:noProof/>
        <w:sz w:val="22"/>
        <w:szCs w:val="22"/>
        <w:lang w:eastAsia="es-VE"/>
      </w:rPr>
    </w:pPr>
    <w:r>
      <w:rPr>
        <w:b/>
        <w:noProof/>
        <w:sz w:val="22"/>
        <w:szCs w:val="22"/>
        <w:lang w:eastAsia="es-VE"/>
      </w:rPr>
      <w:t>Pr. Ap.</w:t>
    </w:r>
    <w:r w:rsidR="00803B77">
      <w:rPr>
        <w:b/>
        <w:noProof/>
        <w:sz w:val="22"/>
        <w:szCs w:val="22"/>
        <w:lang w:eastAsia="es-VE"/>
      </w:rPr>
      <w:t xml:space="preserve"> </w:t>
    </w:r>
    <w:r>
      <w:rPr>
        <w:b/>
        <w:noProof/>
        <w:sz w:val="22"/>
        <w:szCs w:val="22"/>
        <w:lang w:eastAsia="es-VE"/>
      </w:rPr>
      <w:t>John Maldonado</w:t>
    </w:r>
  </w:p>
  <w:p w:rsidR="008E4864" w:rsidRPr="00D43A45" w:rsidRDefault="00007840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EB7481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CD5"/>
    <w:multiLevelType w:val="hybridMultilevel"/>
    <w:tmpl w:val="4A7E1CF4"/>
    <w:lvl w:ilvl="0" w:tplc="5522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855"/>
    <w:multiLevelType w:val="multilevel"/>
    <w:tmpl w:val="4CB88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F80E8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61D03"/>
    <w:multiLevelType w:val="multilevel"/>
    <w:tmpl w:val="BD38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BA0B0A"/>
    <w:multiLevelType w:val="hybridMultilevel"/>
    <w:tmpl w:val="41303CF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20"/>
  </w:num>
  <w:num w:numId="6">
    <w:abstractNumId w:val="2"/>
  </w:num>
  <w:num w:numId="7">
    <w:abstractNumId w:val="23"/>
  </w:num>
  <w:num w:numId="8">
    <w:abstractNumId w:val="12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24"/>
  </w:num>
  <w:num w:numId="14">
    <w:abstractNumId w:val="22"/>
  </w:num>
  <w:num w:numId="15">
    <w:abstractNumId w:val="18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8"/>
  </w:num>
  <w:num w:numId="21">
    <w:abstractNumId w:val="21"/>
  </w:num>
  <w:num w:numId="22">
    <w:abstractNumId w:val="1"/>
  </w:num>
  <w:num w:numId="23">
    <w:abstractNumId w:val="19"/>
  </w:num>
  <w:num w:numId="24">
    <w:abstractNumId w:val="3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773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B6A"/>
    <w:rsid w:val="004F4224"/>
    <w:rsid w:val="004F49F4"/>
    <w:rsid w:val="004F4F9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3037"/>
    <w:rsid w:val="00723567"/>
    <w:rsid w:val="00723987"/>
    <w:rsid w:val="00724EBF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3B13"/>
    <w:rsid w:val="00963F2A"/>
    <w:rsid w:val="0096548C"/>
    <w:rsid w:val="00965904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6E1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3B96B3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F319-BD08-487A-A0DB-2681C528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1328</Words>
  <Characters>6208</Characters>
  <Application>Microsoft Office Word</Application>
  <DocSecurity>0</DocSecurity>
  <Lines>51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7521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Gustavo Medina</cp:lastModifiedBy>
  <cp:revision>3</cp:revision>
  <cp:lastPrinted>2020-11-02T11:59:00Z</cp:lastPrinted>
  <dcterms:created xsi:type="dcterms:W3CDTF">2020-11-15T20:18:00Z</dcterms:created>
  <dcterms:modified xsi:type="dcterms:W3CDTF">2020-11-15T20:51:00Z</dcterms:modified>
</cp:coreProperties>
</file>