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4043C00" w14:textId="77777777" w:rsidR="00601AA5" w:rsidRPr="003E2D6B" w:rsidRDefault="00601AA5" w:rsidP="00601AA5">
      <w:pPr>
        <w:spacing w:line="276" w:lineRule="auto"/>
        <w:jc w:val="center"/>
        <w:rPr>
          <w:rFonts w:ascii="Cambria" w:hAnsi="Cambria"/>
          <w:b/>
          <w:bCs/>
          <w:lang w:val="es-ES_tradnl"/>
        </w:rPr>
      </w:pPr>
      <w:r w:rsidRPr="003E2D6B">
        <w:rPr>
          <w:rFonts w:ascii="Cambria" w:hAnsi="Cambria"/>
          <w:b/>
          <w:bCs/>
          <w:lang w:val="es-ES_tradnl"/>
        </w:rPr>
        <w:t>El Inmenso valor de tu lista de 12</w:t>
      </w:r>
    </w:p>
    <w:p w14:paraId="517E8339" w14:textId="77777777" w:rsidR="00601AA5" w:rsidRPr="003E2D6B" w:rsidRDefault="00601AA5" w:rsidP="00601AA5">
      <w:pPr>
        <w:spacing w:line="276" w:lineRule="auto"/>
        <w:jc w:val="center"/>
        <w:rPr>
          <w:rFonts w:ascii="Cambria" w:hAnsi="Cambria"/>
          <w:b/>
          <w:lang w:val="es-ES_tradnl"/>
        </w:rPr>
      </w:pPr>
      <w:r w:rsidRPr="003E2D6B">
        <w:rPr>
          <w:rFonts w:ascii="Cambria" w:hAnsi="Cambria"/>
          <w:b/>
          <w:lang w:val="es-ES_tradnl"/>
        </w:rPr>
        <w:t>Mateo 28:18-20 (RV1960)</w:t>
      </w:r>
    </w:p>
    <w:p w14:paraId="7D2DB851" w14:textId="77777777" w:rsidR="00601AA5" w:rsidRPr="003E2D6B" w:rsidRDefault="00601AA5" w:rsidP="00601AA5">
      <w:pPr>
        <w:spacing w:after="240" w:line="276" w:lineRule="auto"/>
        <w:jc w:val="center"/>
        <w:rPr>
          <w:rFonts w:asciiTheme="majorHAnsi" w:hAnsiTheme="majorHAnsi" w:cs="Segoe UI"/>
          <w:i/>
          <w:iCs/>
          <w:color w:val="000000"/>
          <w:shd w:val="clear" w:color="auto" w:fill="FFFFFF"/>
          <w:lang w:val="es-ES_tradnl"/>
        </w:rPr>
      </w:pPr>
      <w:r w:rsidRPr="003E2D6B">
        <w:rPr>
          <w:rFonts w:asciiTheme="majorHAnsi" w:hAnsiTheme="majorHAnsi" w:cs="Segoe UI"/>
          <w:i/>
          <w:iCs/>
          <w:color w:val="000000"/>
          <w:shd w:val="clear" w:color="auto" w:fill="FFFFFF"/>
          <w:lang w:val="es-ES_tradnl"/>
        </w:rPr>
        <w:t>Y Jesús se acercó y les habló diciendo: Toda potestad me es dada en el cielo y en la tierra. </w:t>
      </w:r>
      <w:r w:rsidRPr="003E2D6B">
        <w:rPr>
          <w:rFonts w:asciiTheme="majorHAnsi" w:hAnsiTheme="majorHAnsi" w:cs="Segoe UI"/>
          <w:b/>
          <w:bCs/>
          <w:i/>
          <w:iCs/>
          <w:color w:val="000000"/>
          <w:shd w:val="clear" w:color="auto" w:fill="FFFFFF"/>
          <w:vertAlign w:val="superscript"/>
          <w:lang w:val="es-ES_tradnl"/>
        </w:rPr>
        <w:t>19 </w:t>
      </w:r>
      <w:r w:rsidRPr="003E2D6B">
        <w:rPr>
          <w:rFonts w:asciiTheme="majorHAnsi" w:hAnsiTheme="majorHAnsi" w:cs="Segoe UI"/>
          <w:i/>
          <w:iCs/>
          <w:color w:val="000000"/>
          <w:shd w:val="clear" w:color="auto" w:fill="FFFFFF"/>
          <w:lang w:val="es-ES_tradnl"/>
        </w:rPr>
        <w:t>Por tanto, id, y haced discípulos a todas las naciones, bautizándolos en el nombre del Padre, y del Hijo, y del Espíritu Santo; </w:t>
      </w:r>
      <w:r w:rsidRPr="003E2D6B">
        <w:rPr>
          <w:rFonts w:asciiTheme="majorHAnsi" w:hAnsiTheme="majorHAnsi" w:cs="Segoe UI"/>
          <w:b/>
          <w:bCs/>
          <w:i/>
          <w:iCs/>
          <w:color w:val="000000"/>
          <w:shd w:val="clear" w:color="auto" w:fill="FFFFFF"/>
          <w:vertAlign w:val="superscript"/>
          <w:lang w:val="es-ES_tradnl"/>
        </w:rPr>
        <w:t>20 </w:t>
      </w:r>
      <w:r w:rsidRPr="003E2D6B">
        <w:rPr>
          <w:rFonts w:asciiTheme="majorHAnsi" w:hAnsiTheme="majorHAnsi" w:cs="Segoe UI"/>
          <w:i/>
          <w:iCs/>
          <w:color w:val="000000"/>
          <w:shd w:val="clear" w:color="auto" w:fill="FFFFFF"/>
          <w:lang w:val="es-ES_tradnl"/>
        </w:rPr>
        <w:t>enseñándoles que guarden todas las cosas que os he mandado; y he aquí yo estoy con vosotros todos los días, hasta el fin del mundo. Amén.</w:t>
      </w:r>
    </w:p>
    <w:p w14:paraId="3E0A6432" w14:textId="77777777" w:rsidR="00601AA5" w:rsidRPr="003E2D6B" w:rsidRDefault="00601AA5" w:rsidP="00601AA5">
      <w:pPr>
        <w:spacing w:line="276" w:lineRule="auto"/>
        <w:jc w:val="center"/>
        <w:rPr>
          <w:rStyle w:val="text"/>
          <w:rFonts w:ascii="Cambria" w:hAnsi="Cambria"/>
          <w:b/>
          <w:lang w:val="es-ES_tradnl"/>
        </w:rPr>
      </w:pPr>
      <w:r w:rsidRPr="003E2D6B">
        <w:rPr>
          <w:rFonts w:ascii="Cambria" w:hAnsi="Cambria"/>
          <w:b/>
          <w:lang w:val="es-ES_tradnl"/>
        </w:rPr>
        <w:t>Marcos 3:13-19 (DHH)</w:t>
      </w:r>
    </w:p>
    <w:p w14:paraId="08707561" w14:textId="77777777" w:rsidR="00601AA5" w:rsidRPr="003E2D6B" w:rsidRDefault="00601AA5" w:rsidP="00601AA5">
      <w:pPr>
        <w:spacing w:after="240" w:line="276" w:lineRule="auto"/>
        <w:jc w:val="center"/>
        <w:rPr>
          <w:rFonts w:asciiTheme="majorHAnsi" w:hAnsiTheme="majorHAnsi" w:cs="Segoe UI"/>
          <w:i/>
          <w:iCs/>
          <w:color w:val="000000"/>
          <w:shd w:val="clear" w:color="auto" w:fill="FFFFFF"/>
          <w:lang w:val="es-ES_tradnl"/>
        </w:rPr>
      </w:pPr>
      <w:r w:rsidRPr="003E2D6B">
        <w:rPr>
          <w:rFonts w:asciiTheme="majorHAnsi" w:hAnsiTheme="majorHAnsi" w:cs="Segoe UI"/>
          <w:i/>
          <w:iCs/>
          <w:color w:val="000000"/>
          <w:shd w:val="clear" w:color="auto" w:fill="FFFFFF"/>
          <w:lang w:val="es-ES_tradnl"/>
        </w:rPr>
        <w:t>Después subió al monte, y llamó a sí a los que él quiso; y vinieron a él. </w:t>
      </w:r>
      <w:r w:rsidRPr="003E2D6B">
        <w:rPr>
          <w:rFonts w:asciiTheme="majorHAnsi" w:hAnsiTheme="majorHAnsi" w:cs="Segoe UI"/>
          <w:b/>
          <w:bCs/>
          <w:i/>
          <w:iCs/>
          <w:color w:val="000000"/>
          <w:shd w:val="clear" w:color="auto" w:fill="FFFFFF"/>
          <w:vertAlign w:val="superscript"/>
          <w:lang w:val="es-ES_tradnl"/>
        </w:rPr>
        <w:t>14 </w:t>
      </w:r>
      <w:r w:rsidRPr="003E2D6B">
        <w:rPr>
          <w:rFonts w:asciiTheme="majorHAnsi" w:hAnsiTheme="majorHAnsi" w:cs="Segoe UI"/>
          <w:i/>
          <w:iCs/>
          <w:color w:val="000000"/>
          <w:shd w:val="clear" w:color="auto" w:fill="FFFFFF"/>
          <w:lang w:val="es-ES_tradnl"/>
        </w:rPr>
        <w:t>Y estableció a doce, para que estuviesen con él, y para enviarlos a predicar, </w:t>
      </w:r>
      <w:r w:rsidRPr="003E2D6B">
        <w:rPr>
          <w:rFonts w:asciiTheme="majorHAnsi" w:hAnsiTheme="majorHAnsi" w:cs="Segoe UI"/>
          <w:b/>
          <w:bCs/>
          <w:i/>
          <w:iCs/>
          <w:color w:val="000000"/>
          <w:shd w:val="clear" w:color="auto" w:fill="FFFFFF"/>
          <w:vertAlign w:val="superscript"/>
          <w:lang w:val="es-ES_tradnl"/>
        </w:rPr>
        <w:t>15 </w:t>
      </w:r>
      <w:r w:rsidRPr="003E2D6B">
        <w:rPr>
          <w:rFonts w:asciiTheme="majorHAnsi" w:hAnsiTheme="majorHAnsi" w:cs="Segoe UI"/>
          <w:i/>
          <w:iCs/>
          <w:color w:val="000000"/>
          <w:shd w:val="clear" w:color="auto" w:fill="FFFFFF"/>
          <w:lang w:val="es-ES_tradnl"/>
        </w:rPr>
        <w:t>y que tuviesen autoridad para sanar enfermedades y para echar fuera demonios: </w:t>
      </w:r>
      <w:r w:rsidRPr="003E2D6B">
        <w:rPr>
          <w:rFonts w:asciiTheme="majorHAnsi" w:hAnsiTheme="majorHAnsi" w:cs="Segoe UI"/>
          <w:b/>
          <w:bCs/>
          <w:i/>
          <w:iCs/>
          <w:color w:val="000000"/>
          <w:shd w:val="clear" w:color="auto" w:fill="FFFFFF"/>
          <w:vertAlign w:val="superscript"/>
          <w:lang w:val="es-ES_tradnl"/>
        </w:rPr>
        <w:t>16 </w:t>
      </w:r>
      <w:r w:rsidRPr="003E2D6B">
        <w:rPr>
          <w:rFonts w:asciiTheme="majorHAnsi" w:hAnsiTheme="majorHAnsi" w:cs="Segoe UI"/>
          <w:i/>
          <w:iCs/>
          <w:color w:val="000000"/>
          <w:shd w:val="clear" w:color="auto" w:fill="FFFFFF"/>
          <w:lang w:val="es-ES_tradnl"/>
        </w:rPr>
        <w:t>a Simón, a quien puso por sobrenombre Pedro; </w:t>
      </w:r>
      <w:r w:rsidRPr="003E2D6B">
        <w:rPr>
          <w:rFonts w:asciiTheme="majorHAnsi" w:hAnsiTheme="majorHAnsi" w:cs="Segoe UI"/>
          <w:b/>
          <w:bCs/>
          <w:i/>
          <w:iCs/>
          <w:color w:val="000000"/>
          <w:shd w:val="clear" w:color="auto" w:fill="FFFFFF"/>
          <w:vertAlign w:val="superscript"/>
          <w:lang w:val="es-ES_tradnl"/>
        </w:rPr>
        <w:t>17 </w:t>
      </w:r>
      <w:r w:rsidRPr="003E2D6B">
        <w:rPr>
          <w:rFonts w:asciiTheme="majorHAnsi" w:hAnsiTheme="majorHAnsi" w:cs="Segoe UI"/>
          <w:i/>
          <w:iCs/>
          <w:color w:val="000000"/>
          <w:shd w:val="clear" w:color="auto" w:fill="FFFFFF"/>
          <w:lang w:val="es-ES_tradnl"/>
        </w:rPr>
        <w:t>a Jacobo hijo de Zebedeo, y a Juan hermano de Jacobo, a quienes apellidó Boanerges, esto es, Hijos del trueno; </w:t>
      </w:r>
      <w:r w:rsidRPr="003E2D6B">
        <w:rPr>
          <w:rFonts w:asciiTheme="majorHAnsi" w:hAnsiTheme="majorHAnsi" w:cs="Segoe UI"/>
          <w:b/>
          <w:bCs/>
          <w:i/>
          <w:iCs/>
          <w:color w:val="000000"/>
          <w:shd w:val="clear" w:color="auto" w:fill="FFFFFF"/>
          <w:vertAlign w:val="superscript"/>
          <w:lang w:val="es-ES_tradnl"/>
        </w:rPr>
        <w:t>18 </w:t>
      </w:r>
      <w:r w:rsidRPr="003E2D6B">
        <w:rPr>
          <w:rFonts w:asciiTheme="majorHAnsi" w:hAnsiTheme="majorHAnsi" w:cs="Segoe UI"/>
          <w:i/>
          <w:iCs/>
          <w:color w:val="000000"/>
          <w:shd w:val="clear" w:color="auto" w:fill="FFFFFF"/>
          <w:lang w:val="es-ES_tradnl"/>
        </w:rPr>
        <w:t>a Andrés, Felipe, Bartolomé, Mateo, Tomás, Jacobo hijo de Alfeo, Tadeo, Simón el cananista, </w:t>
      </w:r>
      <w:r w:rsidRPr="003E2D6B">
        <w:rPr>
          <w:rFonts w:asciiTheme="majorHAnsi" w:hAnsiTheme="majorHAnsi" w:cs="Segoe UI"/>
          <w:b/>
          <w:bCs/>
          <w:i/>
          <w:iCs/>
          <w:color w:val="000000"/>
          <w:shd w:val="clear" w:color="auto" w:fill="FFFFFF"/>
          <w:vertAlign w:val="superscript"/>
          <w:lang w:val="es-ES_tradnl"/>
        </w:rPr>
        <w:t>19 </w:t>
      </w:r>
      <w:r w:rsidRPr="003E2D6B">
        <w:rPr>
          <w:rFonts w:asciiTheme="majorHAnsi" w:hAnsiTheme="majorHAnsi" w:cs="Segoe UI"/>
          <w:i/>
          <w:iCs/>
          <w:color w:val="000000"/>
          <w:shd w:val="clear" w:color="auto" w:fill="FFFFFF"/>
          <w:lang w:val="es-ES_tradnl"/>
        </w:rPr>
        <w:t>y Judas Iscariote, el que le entregó. Y vinieron a casa.</w:t>
      </w:r>
    </w:p>
    <w:p w14:paraId="7591679E" w14:textId="77777777" w:rsidR="00601AA5" w:rsidRPr="003E2D6B" w:rsidRDefault="00601AA5" w:rsidP="00601AA5">
      <w:pPr>
        <w:spacing w:after="240" w:line="276" w:lineRule="auto"/>
        <w:jc w:val="both"/>
        <w:rPr>
          <w:rFonts w:ascii="Cambria" w:hAnsi="Cambria"/>
          <w:b/>
          <w:bCs/>
          <w:lang w:val="es-ES_tradnl"/>
        </w:rPr>
      </w:pPr>
      <w:r w:rsidRPr="003E2D6B">
        <w:rPr>
          <w:rFonts w:ascii="Cambria" w:hAnsi="Cambria"/>
          <w:b/>
          <w:bCs/>
          <w:lang w:val="es-ES_tradnl"/>
        </w:rPr>
        <w:t>Introducción:</w:t>
      </w:r>
    </w:p>
    <w:p w14:paraId="66410C29" w14:textId="77777777" w:rsidR="00601AA5" w:rsidRPr="003E2D6B" w:rsidRDefault="00601AA5" w:rsidP="00601AA5">
      <w:pPr>
        <w:pStyle w:val="Prrafodelista"/>
        <w:numPr>
          <w:ilvl w:val="0"/>
          <w:numId w:val="12"/>
        </w:numPr>
        <w:spacing w:after="240" w:line="276" w:lineRule="auto"/>
        <w:ind w:left="426" w:hanging="426"/>
        <w:contextualSpacing w:val="0"/>
        <w:jc w:val="both"/>
        <w:rPr>
          <w:lang w:val="es-ES_tradnl"/>
        </w:rPr>
      </w:pPr>
      <w:r w:rsidRPr="003E2D6B">
        <w:rPr>
          <w:lang w:val="es-ES_tradnl"/>
        </w:rPr>
        <w:t>Hoy daremos inicio a nuestra ultima serie discipular del año 2022, sin duda alguna ha sido un año de mucho desafío, pero también hemos visto la mano del Señor y la guía del Espíritu Santo en nuestras vidas, familia y ministerio, por eso este año que aún no termina, cerraremos en victoria y celebraremos.</w:t>
      </w:r>
    </w:p>
    <w:p w14:paraId="687C7328" w14:textId="13DC8851" w:rsidR="00601AA5" w:rsidRPr="003E2D6B" w:rsidRDefault="00601AA5" w:rsidP="00601AA5">
      <w:pPr>
        <w:pStyle w:val="Prrafodelista"/>
        <w:numPr>
          <w:ilvl w:val="0"/>
          <w:numId w:val="12"/>
        </w:numPr>
        <w:spacing w:after="240" w:line="276" w:lineRule="auto"/>
        <w:ind w:left="426" w:hanging="426"/>
        <w:contextualSpacing w:val="0"/>
        <w:jc w:val="both"/>
        <w:rPr>
          <w:lang w:val="es-ES_tradnl"/>
        </w:rPr>
      </w:pPr>
      <w:r w:rsidRPr="003E2D6B">
        <w:rPr>
          <w:lang w:val="es-ES_tradnl"/>
        </w:rPr>
        <w:t xml:space="preserve">Es importante establecer que, como hijos de Dios, hemos sido llamados y escogidos para ejecutar la gran comisión en la tierra, y en cada etapa del proceso discipular, </w:t>
      </w:r>
      <w:r w:rsidRPr="003E2D6B">
        <w:rPr>
          <w:lang w:val="es-ES_tradnl"/>
        </w:rPr>
        <w:t>y</w:t>
      </w:r>
      <w:r w:rsidRPr="003E2D6B">
        <w:rPr>
          <w:lang w:val="es-ES_tradnl"/>
        </w:rPr>
        <w:t xml:space="preserve"> cada lección se nos invita a ejercer este llamado eterno.</w:t>
      </w:r>
    </w:p>
    <w:p w14:paraId="095AC5D0" w14:textId="06CE43FB" w:rsidR="00601AA5" w:rsidRPr="003E2D6B" w:rsidRDefault="00601AA5" w:rsidP="00601AA5">
      <w:pPr>
        <w:pStyle w:val="Prrafodelista"/>
        <w:numPr>
          <w:ilvl w:val="0"/>
          <w:numId w:val="12"/>
        </w:numPr>
        <w:spacing w:after="240" w:line="276" w:lineRule="auto"/>
        <w:ind w:left="426" w:hanging="426"/>
        <w:contextualSpacing w:val="0"/>
        <w:jc w:val="both"/>
        <w:rPr>
          <w:lang w:val="es-ES_tradnl"/>
        </w:rPr>
      </w:pPr>
      <w:r w:rsidRPr="003E2D6B">
        <w:rPr>
          <w:lang w:val="es-ES_tradnl"/>
        </w:rPr>
        <w:t>Ya no queda tiempo</w:t>
      </w:r>
      <w:r w:rsidRPr="003E2D6B">
        <w:rPr>
          <w:lang w:val="es-ES_tradnl"/>
        </w:rPr>
        <w:t>,</w:t>
      </w:r>
      <w:r w:rsidRPr="003E2D6B">
        <w:rPr>
          <w:lang w:val="es-ES_tradnl"/>
        </w:rPr>
        <w:t xml:space="preserve"> hoy mas que nunca el texto de Romanos 8:16-23 nos recuerda que la tierra gime por la manifestación de los hijos de Dios. Por eso esta semana daremos inicio a esta lección con el tema “el inmenso valor de tu lista de doce”. Estamos desde ya preparándonos para nuestra ultima concentración del año que se efectuará el 26 y 27 de noviembre a nivel global en la Federación CCN, y como hijos discípulos del Reino debemos estar enfocados y determinados por ir a poseer y arrebatar nuestra cosecha</w:t>
      </w:r>
      <w:r w:rsidRPr="003E2D6B">
        <w:rPr>
          <w:lang w:val="es-ES_tradnl"/>
        </w:rPr>
        <w:t>.</w:t>
      </w:r>
    </w:p>
    <w:p w14:paraId="53A0035F" w14:textId="77777777" w:rsidR="00601AA5" w:rsidRPr="003E2D6B" w:rsidRDefault="00601AA5" w:rsidP="00601AA5">
      <w:pPr>
        <w:pStyle w:val="Prrafodelista"/>
        <w:numPr>
          <w:ilvl w:val="0"/>
          <w:numId w:val="14"/>
        </w:numPr>
        <w:spacing w:after="240" w:line="276" w:lineRule="auto"/>
        <w:ind w:left="425" w:hanging="425"/>
        <w:contextualSpacing w:val="0"/>
        <w:jc w:val="both"/>
        <w:rPr>
          <w:b/>
          <w:bCs/>
          <w:lang w:val="es-ES_tradnl"/>
        </w:rPr>
      </w:pPr>
      <w:r w:rsidRPr="003E2D6B">
        <w:rPr>
          <w:b/>
          <w:bCs/>
          <w:lang w:val="es-ES_tradnl"/>
        </w:rPr>
        <w:t>Significado bíblico del número 12</w:t>
      </w:r>
    </w:p>
    <w:p w14:paraId="3CAE48A0" w14:textId="78942850" w:rsidR="00601AA5" w:rsidRPr="003E2D6B" w:rsidRDefault="00601AA5" w:rsidP="00601AA5">
      <w:pPr>
        <w:pStyle w:val="Prrafodelista"/>
        <w:numPr>
          <w:ilvl w:val="1"/>
          <w:numId w:val="14"/>
        </w:numPr>
        <w:spacing w:after="240" w:line="276" w:lineRule="auto"/>
        <w:ind w:left="993" w:hanging="567"/>
        <w:contextualSpacing w:val="0"/>
        <w:jc w:val="both"/>
        <w:rPr>
          <w:bCs/>
          <w:lang w:val="es-ES_tradnl"/>
        </w:rPr>
      </w:pPr>
      <w:r w:rsidRPr="003E2D6B">
        <w:rPr>
          <w:bCs/>
          <w:lang w:val="es-ES_tradnl"/>
        </w:rPr>
        <w:t>Según el diccionario del profeta de Paula Price</w:t>
      </w:r>
      <w:r w:rsidRPr="003E2D6B">
        <w:rPr>
          <w:bCs/>
          <w:lang w:val="es-ES_tradnl"/>
        </w:rPr>
        <w:t>,</w:t>
      </w:r>
      <w:r w:rsidRPr="003E2D6B">
        <w:rPr>
          <w:bCs/>
          <w:lang w:val="es-ES_tradnl"/>
        </w:rPr>
        <w:t xml:space="preserve"> define el número 12 como: </w:t>
      </w:r>
      <w:r w:rsidR="003E2D6B" w:rsidRPr="003E2D6B">
        <w:rPr>
          <w:bCs/>
          <w:lang w:val="es-ES_tradnl"/>
        </w:rPr>
        <w:t>g</w:t>
      </w:r>
      <w:r w:rsidRPr="003E2D6B">
        <w:rPr>
          <w:bCs/>
          <w:lang w:val="es-ES_tradnl"/>
        </w:rPr>
        <w:t>obierno divino y apostólico, doce es el número de aquellos que están bajo el pacto con Dios en poder y autoridad, significa totalidad y elección, perfección y completo.</w:t>
      </w:r>
    </w:p>
    <w:p w14:paraId="0524F84C" w14:textId="77777777" w:rsidR="00601AA5" w:rsidRPr="003E2D6B" w:rsidRDefault="00601AA5" w:rsidP="00601AA5">
      <w:pPr>
        <w:pStyle w:val="Prrafodelista"/>
        <w:numPr>
          <w:ilvl w:val="1"/>
          <w:numId w:val="14"/>
        </w:numPr>
        <w:spacing w:after="240" w:line="276" w:lineRule="auto"/>
        <w:ind w:left="993" w:hanging="567"/>
        <w:contextualSpacing w:val="0"/>
        <w:jc w:val="both"/>
        <w:rPr>
          <w:bCs/>
          <w:lang w:val="es-ES_tradnl"/>
        </w:rPr>
      </w:pPr>
      <w:r w:rsidRPr="003E2D6B">
        <w:rPr>
          <w:bCs/>
          <w:lang w:val="es-ES_tradnl"/>
        </w:rPr>
        <w:lastRenderedPageBreak/>
        <w:t>Chuck Pierce en su libro “Cuando Dios habla” lo define: unión, gobierno, supervisar, plenitud apostólica, perfección gubernamental.</w:t>
      </w:r>
    </w:p>
    <w:p w14:paraId="76562ABC" w14:textId="3CF0104F" w:rsidR="00601AA5" w:rsidRPr="003E2D6B" w:rsidRDefault="00601AA5" w:rsidP="00601AA5">
      <w:pPr>
        <w:pStyle w:val="Prrafodelista"/>
        <w:numPr>
          <w:ilvl w:val="1"/>
          <w:numId w:val="14"/>
        </w:numPr>
        <w:spacing w:after="240" w:line="276" w:lineRule="auto"/>
        <w:ind w:left="993" w:hanging="567"/>
        <w:contextualSpacing w:val="0"/>
        <w:jc w:val="both"/>
        <w:rPr>
          <w:bCs/>
          <w:lang w:val="es-ES_tradnl"/>
        </w:rPr>
      </w:pPr>
      <w:r w:rsidRPr="003E2D6B">
        <w:rPr>
          <w:bCs/>
          <w:lang w:val="es-ES_tradnl"/>
        </w:rPr>
        <w:t xml:space="preserve">El número doce no es casual en la palabra de Dios, aparece aproximadamente 187 veces en la </w:t>
      </w:r>
      <w:r w:rsidR="003E2D6B" w:rsidRPr="003E2D6B">
        <w:rPr>
          <w:bCs/>
          <w:lang w:val="es-ES_tradnl"/>
        </w:rPr>
        <w:t>B</w:t>
      </w:r>
      <w:r w:rsidRPr="003E2D6B">
        <w:rPr>
          <w:bCs/>
          <w:lang w:val="es-ES_tradnl"/>
        </w:rPr>
        <w:t>iblia y todo tiene una razón. A menudo, cuando leemos la palabra de Dios, podemos pensar que algunos números se colocan arbitrariamente en el texto</w:t>
      </w:r>
      <w:r w:rsidR="003E2D6B" w:rsidRPr="003E2D6B">
        <w:rPr>
          <w:bCs/>
          <w:lang w:val="es-ES_tradnl"/>
        </w:rPr>
        <w:t>,</w:t>
      </w:r>
      <w:r w:rsidRPr="003E2D6B">
        <w:rPr>
          <w:bCs/>
          <w:lang w:val="es-ES_tradnl"/>
        </w:rPr>
        <w:t xml:space="preserve"> y no es así. A continuación, algunos datos interesantes que podremos observar en la palabra y de esta manera establecer un fundamento clave</w:t>
      </w:r>
      <w:r w:rsidR="003E2D6B" w:rsidRPr="003E2D6B">
        <w:rPr>
          <w:bCs/>
          <w:lang w:val="es-ES_tradnl"/>
        </w:rPr>
        <w:t>,</w:t>
      </w:r>
      <w:r w:rsidRPr="003E2D6B">
        <w:rPr>
          <w:bCs/>
          <w:lang w:val="es-ES_tradnl"/>
        </w:rPr>
        <w:t xml:space="preserve"> para poder realizar nuestra lista de 12 nuevas personas a ganar</w:t>
      </w:r>
      <w:r w:rsidR="003E2D6B" w:rsidRPr="003E2D6B">
        <w:rPr>
          <w:bCs/>
          <w:lang w:val="es-ES_tradnl"/>
        </w:rPr>
        <w:t>,</w:t>
      </w:r>
      <w:r w:rsidRPr="003E2D6B">
        <w:rPr>
          <w:bCs/>
          <w:lang w:val="es-ES_tradnl"/>
        </w:rPr>
        <w:t xml:space="preserve"> con entendimiento:</w:t>
      </w:r>
    </w:p>
    <w:p w14:paraId="62B2782A" w14:textId="28085DDF" w:rsidR="00601AA5" w:rsidRPr="003E2D6B" w:rsidRDefault="00601AA5" w:rsidP="00601AA5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bCs/>
          <w:lang w:val="es-ES_tradnl"/>
        </w:rPr>
      </w:pPr>
      <w:r w:rsidRPr="003E2D6B">
        <w:rPr>
          <w:bCs/>
          <w:lang w:val="es-ES_tradnl"/>
        </w:rPr>
        <w:t xml:space="preserve">Jacob tuvo 12 hijos, las cuales son las grandes 12 tribus de Israel y podemos ver en </w:t>
      </w:r>
      <w:r w:rsidR="003E2D6B" w:rsidRPr="003E2D6B">
        <w:rPr>
          <w:bCs/>
          <w:lang w:val="es-ES_tradnl"/>
        </w:rPr>
        <w:t>Génesis</w:t>
      </w:r>
      <w:r w:rsidRPr="003E2D6B">
        <w:rPr>
          <w:bCs/>
          <w:lang w:val="es-ES_tradnl"/>
        </w:rPr>
        <w:t xml:space="preserve"> 49, la bendición que se suelta sobre cada una de ellas.</w:t>
      </w:r>
    </w:p>
    <w:p w14:paraId="73B8C57C" w14:textId="77777777" w:rsidR="00601AA5" w:rsidRPr="003E2D6B" w:rsidRDefault="00601AA5" w:rsidP="00601AA5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bCs/>
          <w:lang w:val="es-ES_tradnl"/>
        </w:rPr>
      </w:pPr>
      <w:r w:rsidRPr="003E2D6B">
        <w:rPr>
          <w:bCs/>
          <w:lang w:val="es-ES_tradnl"/>
        </w:rPr>
        <w:t>Fueron los 12 espías que exploraron la tierra prometida (Números 13).</w:t>
      </w:r>
    </w:p>
    <w:p w14:paraId="127D2B46" w14:textId="0F75F7A0" w:rsidR="00601AA5" w:rsidRPr="003E2D6B" w:rsidRDefault="00601AA5" w:rsidP="00601AA5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bCs/>
          <w:lang w:val="es-ES_tradnl"/>
        </w:rPr>
      </w:pPr>
      <w:r w:rsidRPr="003E2D6B">
        <w:rPr>
          <w:bCs/>
          <w:lang w:val="es-ES_tradnl"/>
        </w:rPr>
        <w:t>Jesús habl</w:t>
      </w:r>
      <w:r w:rsidR="003E2D6B" w:rsidRPr="003E2D6B">
        <w:rPr>
          <w:bCs/>
          <w:lang w:val="es-ES_tradnl"/>
        </w:rPr>
        <w:t>ó</w:t>
      </w:r>
      <w:r w:rsidRPr="003E2D6B">
        <w:rPr>
          <w:bCs/>
          <w:lang w:val="es-ES_tradnl"/>
        </w:rPr>
        <w:t xml:space="preserve"> en el templo a los 12 años de edad, reafirmando su sabiduría y autoridad. (Lucas 2:41-52).</w:t>
      </w:r>
    </w:p>
    <w:p w14:paraId="66F1CE68" w14:textId="77777777" w:rsidR="00601AA5" w:rsidRPr="003E2D6B" w:rsidRDefault="00601AA5" w:rsidP="00601AA5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bCs/>
          <w:lang w:val="es-ES_tradnl"/>
        </w:rPr>
      </w:pPr>
      <w:r w:rsidRPr="003E2D6B">
        <w:rPr>
          <w:bCs/>
          <w:lang w:val="es-ES_tradnl"/>
        </w:rPr>
        <w:t>Jesús escoge a doce discípulos. (Marcos 3:13-19)</w:t>
      </w:r>
    </w:p>
    <w:p w14:paraId="65884B8A" w14:textId="77777777" w:rsidR="00601AA5" w:rsidRPr="003E2D6B" w:rsidRDefault="00601AA5" w:rsidP="00601AA5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bCs/>
          <w:lang w:val="es-ES_tradnl"/>
        </w:rPr>
      </w:pPr>
      <w:r w:rsidRPr="003E2D6B">
        <w:rPr>
          <w:bCs/>
          <w:lang w:val="es-ES_tradnl"/>
        </w:rPr>
        <w:t>Luego de la alimentación de los 5.000 quedaron 12 canastas llenas. (Mateo 14:13-21).</w:t>
      </w:r>
    </w:p>
    <w:p w14:paraId="38C6CC38" w14:textId="6F801233" w:rsidR="00601AA5" w:rsidRPr="003E2D6B" w:rsidRDefault="00601AA5" w:rsidP="00601AA5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bCs/>
          <w:lang w:val="es-ES_tradnl"/>
        </w:rPr>
      </w:pPr>
      <w:r w:rsidRPr="003E2D6B">
        <w:rPr>
          <w:bCs/>
          <w:lang w:val="es-ES_tradnl"/>
        </w:rPr>
        <w:t>El árbol de la vida en el libro de apocalipsis dará 12 frutos (Apocalipsis 22:2)</w:t>
      </w:r>
    </w:p>
    <w:p w14:paraId="3D954714" w14:textId="17A4B5A2" w:rsidR="00601AA5" w:rsidRPr="003E2D6B" w:rsidRDefault="00601AA5" w:rsidP="00601AA5">
      <w:pPr>
        <w:pStyle w:val="Prrafodelista"/>
        <w:numPr>
          <w:ilvl w:val="1"/>
          <w:numId w:val="14"/>
        </w:numPr>
        <w:spacing w:after="240" w:line="276" w:lineRule="auto"/>
        <w:ind w:left="993" w:hanging="567"/>
        <w:contextualSpacing w:val="0"/>
        <w:jc w:val="both"/>
        <w:rPr>
          <w:bCs/>
          <w:lang w:val="es-ES_tradnl"/>
        </w:rPr>
      </w:pPr>
      <w:r w:rsidRPr="003E2D6B">
        <w:rPr>
          <w:bCs/>
          <w:lang w:val="es-ES_tradnl"/>
        </w:rPr>
        <w:t>Con esto logramos entender que Dios usa los números para revelar su reino y revelarse a s</w:t>
      </w:r>
      <w:r w:rsidR="003E2D6B" w:rsidRPr="003E2D6B">
        <w:rPr>
          <w:bCs/>
          <w:lang w:val="es-ES_tradnl"/>
        </w:rPr>
        <w:t>í</w:t>
      </w:r>
      <w:r w:rsidRPr="003E2D6B">
        <w:rPr>
          <w:bCs/>
          <w:lang w:val="es-ES_tradnl"/>
        </w:rPr>
        <w:t xml:space="preserve"> mismo. Todo importa en su palabra y por esta razón es vital que como hijos de Dios no menospreciemos esta enseñanza y pongamos acción a nuestra fe.</w:t>
      </w:r>
    </w:p>
    <w:p w14:paraId="22D48FBA" w14:textId="166EC23B" w:rsidR="00601AA5" w:rsidRPr="003E2D6B" w:rsidRDefault="00601AA5" w:rsidP="00601AA5">
      <w:pPr>
        <w:pStyle w:val="Prrafodelista"/>
        <w:numPr>
          <w:ilvl w:val="0"/>
          <w:numId w:val="14"/>
        </w:numPr>
        <w:spacing w:after="240" w:line="276" w:lineRule="auto"/>
        <w:ind w:left="425" w:hanging="426"/>
        <w:contextualSpacing w:val="0"/>
        <w:jc w:val="both"/>
        <w:rPr>
          <w:b/>
          <w:bCs/>
          <w:lang w:val="es-ES_tradnl"/>
        </w:rPr>
      </w:pPr>
      <w:r w:rsidRPr="003E2D6B">
        <w:rPr>
          <w:b/>
          <w:bCs/>
          <w:lang w:val="es-ES_tradnl"/>
        </w:rPr>
        <w:t xml:space="preserve">El inmenso valor de mi lista de </w:t>
      </w:r>
      <w:r w:rsidR="003E2D6B" w:rsidRPr="003E2D6B">
        <w:rPr>
          <w:b/>
          <w:bCs/>
          <w:lang w:val="es-ES_tradnl"/>
        </w:rPr>
        <w:t>doce</w:t>
      </w:r>
    </w:p>
    <w:p w14:paraId="4F9A94A8" w14:textId="2EA08C9B" w:rsidR="00601AA5" w:rsidRPr="003E2D6B" w:rsidRDefault="00601AA5" w:rsidP="00601AA5">
      <w:pPr>
        <w:pStyle w:val="Prrafodelista"/>
        <w:numPr>
          <w:ilvl w:val="1"/>
          <w:numId w:val="14"/>
        </w:numPr>
        <w:spacing w:after="240" w:line="276" w:lineRule="auto"/>
        <w:ind w:left="992" w:hanging="567"/>
        <w:contextualSpacing w:val="0"/>
        <w:jc w:val="both"/>
        <w:rPr>
          <w:bCs/>
          <w:i/>
          <w:iCs/>
          <w:lang w:val="es-ES_tradnl"/>
        </w:rPr>
      </w:pPr>
      <w:r w:rsidRPr="003E2D6B">
        <w:rPr>
          <w:bCs/>
          <w:lang w:val="es-ES_tradnl"/>
        </w:rPr>
        <w:t xml:space="preserve">Cuando inician los 40 días de acción por la visión, la gran mayoría de los discípulos entran en un profundo </w:t>
      </w:r>
      <w:r w:rsidR="003E2D6B" w:rsidRPr="003E2D6B">
        <w:rPr>
          <w:bCs/>
          <w:lang w:val="es-ES_tradnl"/>
        </w:rPr>
        <w:t>estr</w:t>
      </w:r>
      <w:r w:rsidR="003E2D6B">
        <w:rPr>
          <w:bCs/>
          <w:lang w:val="es-ES_tradnl"/>
        </w:rPr>
        <w:t>é</w:t>
      </w:r>
      <w:r w:rsidR="003E2D6B" w:rsidRPr="003E2D6B">
        <w:rPr>
          <w:bCs/>
          <w:lang w:val="es-ES_tradnl"/>
        </w:rPr>
        <w:t>s,</w:t>
      </w:r>
      <w:r w:rsidRPr="003E2D6B">
        <w:rPr>
          <w:bCs/>
          <w:lang w:val="es-ES_tradnl"/>
        </w:rPr>
        <w:t xml:space="preserve"> porque no encuentran la manera de escribir su lista de </w:t>
      </w:r>
      <w:r w:rsidR="003E2D6B">
        <w:rPr>
          <w:bCs/>
          <w:lang w:val="es-ES_tradnl"/>
        </w:rPr>
        <w:t>doce</w:t>
      </w:r>
      <w:r w:rsidRPr="003E2D6B">
        <w:rPr>
          <w:bCs/>
          <w:lang w:val="es-ES_tradnl"/>
        </w:rPr>
        <w:t xml:space="preserve"> personas a ganar en los próximos días. Esto</w:t>
      </w:r>
      <w:r w:rsidR="003E2D6B">
        <w:rPr>
          <w:bCs/>
          <w:lang w:val="es-ES_tradnl"/>
        </w:rPr>
        <w:t xml:space="preserve">, en cambio, </w:t>
      </w:r>
      <w:r w:rsidRPr="003E2D6B">
        <w:rPr>
          <w:bCs/>
          <w:lang w:val="es-ES_tradnl"/>
        </w:rPr>
        <w:t xml:space="preserve">debería ser causa deleite. La palabra del Señor nos indica en colosenses 3:23-24 </w:t>
      </w:r>
      <w:r w:rsidRPr="003E2D6B">
        <w:rPr>
          <w:bCs/>
          <w:i/>
          <w:iCs/>
          <w:lang w:val="es-ES_tradnl"/>
        </w:rPr>
        <w:t>“Y todo lo que hagáis, hacedlo de corazón, como para el Señor, y no para los hombres, sabiendo que del Señor recibiréis la recompensa de la herencia, porque a Cristo el Señor servís”</w:t>
      </w:r>
      <w:r w:rsidR="003E2D6B">
        <w:rPr>
          <w:bCs/>
          <w:i/>
          <w:iCs/>
          <w:lang w:val="es-ES_tradnl"/>
        </w:rPr>
        <w:t>.</w:t>
      </w:r>
    </w:p>
    <w:p w14:paraId="7845D2CF" w14:textId="41499874" w:rsidR="00601AA5" w:rsidRPr="003E2D6B" w:rsidRDefault="00601AA5" w:rsidP="00601AA5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bCs/>
          <w:lang w:val="es-ES_tradnl"/>
        </w:rPr>
      </w:pPr>
      <w:r w:rsidRPr="003E2D6B">
        <w:rPr>
          <w:bCs/>
          <w:lang w:val="es-ES_tradnl"/>
        </w:rPr>
        <w:t>Así que</w:t>
      </w:r>
      <w:r w:rsidR="003E2D6B">
        <w:rPr>
          <w:bCs/>
          <w:lang w:val="es-ES_tradnl"/>
        </w:rPr>
        <w:t>,</w:t>
      </w:r>
      <w:r w:rsidRPr="003E2D6B">
        <w:rPr>
          <w:bCs/>
          <w:lang w:val="es-ES_tradnl"/>
        </w:rPr>
        <w:t xml:space="preserve"> amado discípulo (a) antes de realizar tu lista a la ligera, primero chequea tus motivaciones. ¿Para quién lo haces? ¿Por qué lo haces? Es importante esto, porque al responder estas dos preguntas estarás colocando en orden tu m</w:t>
      </w:r>
      <w:bookmarkStart w:id="0" w:name="_GoBack"/>
      <w:bookmarkEnd w:id="0"/>
      <w:r w:rsidRPr="003E2D6B">
        <w:rPr>
          <w:bCs/>
          <w:lang w:val="es-ES_tradnl"/>
        </w:rPr>
        <w:t>undo interior y sabrás realmente que, al obedecer al Padre, tu recompensa vendrá de Él.</w:t>
      </w:r>
    </w:p>
    <w:p w14:paraId="29B550FA" w14:textId="564A8DA8" w:rsidR="00601AA5" w:rsidRPr="003E2D6B" w:rsidRDefault="00601AA5" w:rsidP="00601AA5">
      <w:pPr>
        <w:pStyle w:val="Prrafodelista"/>
        <w:numPr>
          <w:ilvl w:val="1"/>
          <w:numId w:val="14"/>
        </w:numPr>
        <w:spacing w:after="240" w:line="276" w:lineRule="auto"/>
        <w:ind w:left="992" w:hanging="567"/>
        <w:contextualSpacing w:val="0"/>
        <w:jc w:val="both"/>
        <w:rPr>
          <w:bCs/>
          <w:lang w:val="es-ES_tradnl"/>
        </w:rPr>
      </w:pPr>
      <w:r w:rsidRPr="003E2D6B">
        <w:rPr>
          <w:bCs/>
          <w:lang w:val="es-ES_tradnl"/>
        </w:rPr>
        <w:lastRenderedPageBreak/>
        <w:t>Apártate y dedica un buen tiempo para orar. Como hemos leído en Marcos 3, Jesús se apartó al monte para orar y luego llamó a los que el quiso.</w:t>
      </w:r>
    </w:p>
    <w:p w14:paraId="2BF05160" w14:textId="77777777" w:rsidR="00601AA5" w:rsidRPr="003E2D6B" w:rsidRDefault="00601AA5" w:rsidP="00601AA5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lang w:val="es-ES_tradnl"/>
        </w:rPr>
      </w:pPr>
      <w:r w:rsidRPr="003E2D6B">
        <w:rPr>
          <w:lang w:val="es-ES_tradnl"/>
        </w:rPr>
        <w:t>Tu oración debe tener un sentido y un propósito, pídele al Padre que te muestre el nombre de aquellas personas que están listas para la cosecha. Y a medida que vayas anotando sus nombres, ve declarando y confesando que sus corazones responderán al llamado de salvación.</w:t>
      </w:r>
    </w:p>
    <w:p w14:paraId="3D6E9F73" w14:textId="32B3D299" w:rsidR="00601AA5" w:rsidRPr="003E2D6B" w:rsidRDefault="00601AA5" w:rsidP="00601AA5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lang w:val="es-ES_tradnl"/>
        </w:rPr>
      </w:pPr>
      <w:r w:rsidRPr="003E2D6B">
        <w:rPr>
          <w:lang w:val="es-ES_tradnl"/>
        </w:rPr>
        <w:t xml:space="preserve">Si usted lee detalladamente el texto de Marcos, puede notar que los futuros discípulos de Jesús, respondieron inmediatamente al llamado con un </w:t>
      </w:r>
      <w:r w:rsidR="003E2D6B">
        <w:rPr>
          <w:lang w:val="es-ES_tradnl"/>
        </w:rPr>
        <w:t>sí</w:t>
      </w:r>
      <w:r w:rsidRPr="003E2D6B">
        <w:rPr>
          <w:lang w:val="es-ES_tradnl"/>
        </w:rPr>
        <w:t>. En ninguno de los evangelios se observa que alguno puso una excusa, simplemente dijeron s</w:t>
      </w:r>
      <w:r w:rsidR="003E2D6B">
        <w:rPr>
          <w:lang w:val="es-ES_tradnl"/>
        </w:rPr>
        <w:t>í</w:t>
      </w:r>
      <w:r w:rsidRPr="003E2D6B">
        <w:rPr>
          <w:lang w:val="es-ES_tradnl"/>
        </w:rPr>
        <w:t>, y lo siguieron.</w:t>
      </w:r>
    </w:p>
    <w:p w14:paraId="57E7D4DE" w14:textId="37A2FACB" w:rsidR="00601AA5" w:rsidRPr="003E2D6B" w:rsidRDefault="00601AA5" w:rsidP="00601AA5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lang w:val="es-ES_tradnl"/>
        </w:rPr>
      </w:pPr>
      <w:r w:rsidRPr="003E2D6B">
        <w:rPr>
          <w:lang w:val="es-ES_tradnl"/>
        </w:rPr>
        <w:t>Toma un buen tiempo para orar, pero acciona. Toma nota de sus nombres y llámalos desde la eternidad para que respondan el mensaje de salvación y conversión sin excusa.</w:t>
      </w:r>
    </w:p>
    <w:p w14:paraId="73DE3D89" w14:textId="6D3D0BB0" w:rsidR="00601AA5" w:rsidRPr="003E2D6B" w:rsidRDefault="00601AA5" w:rsidP="00601AA5">
      <w:pPr>
        <w:pStyle w:val="Prrafodelista"/>
        <w:numPr>
          <w:ilvl w:val="1"/>
          <w:numId w:val="14"/>
        </w:numPr>
        <w:spacing w:after="240" w:line="276" w:lineRule="auto"/>
        <w:ind w:left="992" w:hanging="567"/>
        <w:contextualSpacing w:val="0"/>
        <w:jc w:val="both"/>
        <w:rPr>
          <w:bCs/>
          <w:lang w:val="es-ES_tradnl"/>
        </w:rPr>
      </w:pPr>
      <w:r w:rsidRPr="003E2D6B">
        <w:rPr>
          <w:bCs/>
          <w:lang w:val="es-ES_tradnl"/>
        </w:rPr>
        <w:t>Ponerle nombre a tu semilla es vital. No tomes nota de algunos nombres porque te lo exigieron en discipulado, ponle nombre porque son tus semillas, y como buen sembrador debe</w:t>
      </w:r>
      <w:r w:rsidR="003E2D6B">
        <w:rPr>
          <w:bCs/>
          <w:lang w:val="es-ES_tradnl"/>
        </w:rPr>
        <w:t>s</w:t>
      </w:r>
      <w:r w:rsidRPr="003E2D6B">
        <w:rPr>
          <w:bCs/>
          <w:lang w:val="es-ES_tradnl"/>
        </w:rPr>
        <w:t xml:space="preserve"> anhelar ver cosecha. La obediencia es clave para ver la cosecha, pero que esa obediencia venga determinada porque anhelas agradar a Jesús.</w:t>
      </w:r>
    </w:p>
    <w:p w14:paraId="2FEB9866" w14:textId="60C6BFEC" w:rsidR="00601AA5" w:rsidRPr="003E2D6B" w:rsidRDefault="00601AA5" w:rsidP="00601AA5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bCs/>
          <w:lang w:val="es-ES_tradnl"/>
        </w:rPr>
      </w:pPr>
      <w:r w:rsidRPr="003E2D6B">
        <w:rPr>
          <w:bCs/>
          <w:lang w:val="es-ES_tradnl"/>
        </w:rPr>
        <w:t>Juega a ganar, es decir, ve directo a la buena tierra. Jesús oró ese día en el monte por varias personas, pero el jug</w:t>
      </w:r>
      <w:r w:rsidR="003E2D6B">
        <w:rPr>
          <w:bCs/>
          <w:lang w:val="es-ES_tradnl"/>
        </w:rPr>
        <w:t>ó</w:t>
      </w:r>
      <w:r w:rsidRPr="003E2D6B">
        <w:rPr>
          <w:bCs/>
          <w:lang w:val="es-ES_tradnl"/>
        </w:rPr>
        <w:t xml:space="preserve"> a ganar, escogió a quienes serían sus futuros discípulos.</w:t>
      </w:r>
    </w:p>
    <w:p w14:paraId="7C423C9F" w14:textId="43BDA7E9" w:rsidR="00601AA5" w:rsidRPr="003E2D6B" w:rsidRDefault="00601AA5" w:rsidP="00601AA5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rFonts w:asciiTheme="majorHAnsi" w:hAnsiTheme="majorHAnsi"/>
          <w:bCs/>
          <w:i/>
          <w:iCs/>
          <w:lang w:val="es-ES_tradnl"/>
        </w:rPr>
      </w:pPr>
      <w:r w:rsidRPr="003E2D6B">
        <w:rPr>
          <w:bCs/>
          <w:lang w:val="es-ES_tradnl"/>
        </w:rPr>
        <w:t>Quizás los que anotes en la lista no tengan buena reputación</w:t>
      </w:r>
      <w:r w:rsidR="003E2D6B">
        <w:rPr>
          <w:bCs/>
          <w:lang w:val="es-ES_tradnl"/>
        </w:rPr>
        <w:t>,</w:t>
      </w:r>
      <w:r w:rsidRPr="003E2D6B">
        <w:rPr>
          <w:bCs/>
          <w:lang w:val="es-ES_tradnl"/>
        </w:rPr>
        <w:t xml:space="preserve"> ni buena imagen, quizás sean los que muchos repudian, pero si aprendemos a conocer el corazón del Padre, veremos que ellos también son parte de la buena tierra. En 1 Corintios 1:28 NTV dice: “</w:t>
      </w:r>
      <w:r w:rsidRPr="003E2D6B">
        <w:rPr>
          <w:rFonts w:asciiTheme="majorHAnsi" w:hAnsiTheme="majorHAnsi" w:cs="Segoe UI"/>
          <w:i/>
          <w:iCs/>
          <w:color w:val="000000"/>
          <w:shd w:val="clear" w:color="auto" w:fill="FFFFFF"/>
          <w:lang w:val="es-ES_tradnl"/>
        </w:rPr>
        <w:t>Dios escogió lo despreciado por el mundo—lo que se considera como nada—y lo usó para convertir en nada lo que el mundo considera importante”.</w:t>
      </w:r>
    </w:p>
    <w:p w14:paraId="141C891D" w14:textId="3D292A92" w:rsidR="00601AA5" w:rsidRPr="003E2D6B" w:rsidRDefault="00601AA5" w:rsidP="00601AA5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rFonts w:asciiTheme="majorHAnsi" w:hAnsiTheme="majorHAnsi"/>
          <w:bCs/>
          <w:i/>
          <w:iCs/>
          <w:lang w:val="es-ES_tradnl"/>
        </w:rPr>
      </w:pPr>
      <w:r w:rsidRPr="003E2D6B">
        <w:rPr>
          <w:rFonts w:asciiTheme="majorHAnsi" w:hAnsiTheme="majorHAnsi" w:cs="Segoe UI"/>
          <w:color w:val="000000"/>
          <w:shd w:val="clear" w:color="auto" w:fill="FFFFFF"/>
          <w:lang w:val="es-ES_tradnl"/>
        </w:rPr>
        <w:t>Mayor ejemplo de esto fueron los discípulos de Jesús, ninguno tenía un buen prontuario, pero Jesús con oración, perseverancia y amor, logro ver la transformación de ellos, convirtiéndose en los que “Trastornan al mundo entero” ¿eres tu pare de los trastornar</w:t>
      </w:r>
      <w:r w:rsidR="003E2D6B">
        <w:rPr>
          <w:rFonts w:asciiTheme="majorHAnsi" w:hAnsiTheme="majorHAnsi" w:cs="Segoe UI"/>
          <w:color w:val="000000"/>
          <w:shd w:val="clear" w:color="auto" w:fill="FFFFFF"/>
          <w:lang w:val="es-ES_tradnl"/>
        </w:rPr>
        <w:t>á</w:t>
      </w:r>
      <w:r w:rsidRPr="003E2D6B">
        <w:rPr>
          <w:rFonts w:asciiTheme="majorHAnsi" w:hAnsiTheme="majorHAnsi" w:cs="Segoe UI"/>
          <w:color w:val="000000"/>
          <w:shd w:val="clear" w:color="auto" w:fill="FFFFFF"/>
          <w:lang w:val="es-ES_tradnl"/>
        </w:rPr>
        <w:t>n al mundo?</w:t>
      </w:r>
    </w:p>
    <w:p w14:paraId="25C4E000" w14:textId="264B83BC" w:rsidR="00601AA5" w:rsidRPr="003E2D6B" w:rsidRDefault="00601AA5" w:rsidP="00601AA5">
      <w:pPr>
        <w:pStyle w:val="Prrafodelista"/>
        <w:numPr>
          <w:ilvl w:val="1"/>
          <w:numId w:val="14"/>
        </w:numPr>
        <w:spacing w:after="240" w:line="276" w:lineRule="auto"/>
        <w:ind w:left="992" w:hanging="567"/>
        <w:contextualSpacing w:val="0"/>
        <w:jc w:val="both"/>
        <w:rPr>
          <w:rFonts w:asciiTheme="majorHAnsi" w:hAnsiTheme="majorHAnsi"/>
          <w:bCs/>
          <w:i/>
          <w:iCs/>
          <w:lang w:val="es-ES_tradnl"/>
        </w:rPr>
      </w:pPr>
      <w:r w:rsidRPr="003E2D6B">
        <w:rPr>
          <w:rFonts w:asciiTheme="majorHAnsi" w:hAnsiTheme="majorHAnsi"/>
          <w:bCs/>
          <w:lang w:val="es-ES_tradnl"/>
        </w:rPr>
        <w:t xml:space="preserve">Visualiza y bendice a tu lista de </w:t>
      </w:r>
      <w:r w:rsidR="003E2D6B">
        <w:rPr>
          <w:rFonts w:asciiTheme="majorHAnsi" w:hAnsiTheme="majorHAnsi"/>
          <w:bCs/>
          <w:lang w:val="es-ES_tradnl"/>
        </w:rPr>
        <w:t>doce</w:t>
      </w:r>
      <w:r w:rsidRPr="003E2D6B">
        <w:rPr>
          <w:rFonts w:asciiTheme="majorHAnsi" w:hAnsiTheme="majorHAnsi"/>
          <w:bCs/>
          <w:lang w:val="es-ES_tradnl"/>
        </w:rPr>
        <w:t xml:space="preserve">. Jacob en </w:t>
      </w:r>
      <w:r w:rsidR="003E2D6B" w:rsidRPr="003E2D6B">
        <w:rPr>
          <w:rFonts w:asciiTheme="majorHAnsi" w:hAnsiTheme="majorHAnsi"/>
          <w:bCs/>
          <w:lang w:val="es-ES_tradnl"/>
        </w:rPr>
        <w:t>Génesis</w:t>
      </w:r>
      <w:r w:rsidRPr="003E2D6B">
        <w:rPr>
          <w:rFonts w:asciiTheme="majorHAnsi" w:hAnsiTheme="majorHAnsi"/>
          <w:bCs/>
          <w:lang w:val="es-ES_tradnl"/>
        </w:rPr>
        <w:t xml:space="preserve"> 49, vemos como bendijo a cada nación, porque así vio a cada uno de sus hijos, como una nación.</w:t>
      </w:r>
    </w:p>
    <w:p w14:paraId="0CD217E6" w14:textId="77777777" w:rsidR="00601AA5" w:rsidRPr="003E2D6B" w:rsidRDefault="00601AA5" w:rsidP="00601AA5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rFonts w:asciiTheme="majorHAnsi" w:hAnsiTheme="majorHAnsi" w:cs="Segoe UI"/>
          <w:color w:val="000000"/>
          <w:shd w:val="clear" w:color="auto" w:fill="FFFFFF"/>
          <w:lang w:val="es-ES_tradnl"/>
        </w:rPr>
      </w:pPr>
      <w:r w:rsidRPr="003E2D6B">
        <w:rPr>
          <w:rFonts w:asciiTheme="majorHAnsi" w:hAnsiTheme="majorHAnsi" w:cs="Segoe UI"/>
          <w:color w:val="000000"/>
          <w:shd w:val="clear" w:color="auto" w:fill="FFFFFF"/>
          <w:lang w:val="es-ES_tradnl"/>
        </w:rPr>
        <w:t>Bendecir tu cosecha traerá gran respuesta y ganancia, Jacob determinó cambiar el destino de sus hijos y profetizar a favor de ellos.</w:t>
      </w:r>
    </w:p>
    <w:p w14:paraId="72EB995C" w14:textId="74C14BEA" w:rsidR="00601AA5" w:rsidRPr="003E2D6B" w:rsidRDefault="00601AA5" w:rsidP="00601AA5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rFonts w:asciiTheme="majorHAnsi" w:hAnsiTheme="majorHAnsi" w:cs="Segoe UI"/>
          <w:color w:val="000000"/>
          <w:shd w:val="clear" w:color="auto" w:fill="FFFFFF"/>
          <w:lang w:val="es-ES_tradnl"/>
        </w:rPr>
      </w:pPr>
      <w:r w:rsidRPr="003E2D6B">
        <w:rPr>
          <w:rFonts w:asciiTheme="majorHAnsi" w:hAnsiTheme="majorHAnsi" w:cs="Segoe UI"/>
          <w:color w:val="000000"/>
          <w:shd w:val="clear" w:color="auto" w:fill="FFFFFF"/>
          <w:lang w:val="es-ES_tradnl"/>
        </w:rPr>
        <w:lastRenderedPageBreak/>
        <w:t>Usa tu voz profética, declara sobre cada nombre de tu lista de doce de manera individual. Cada uno es una nación</w:t>
      </w:r>
      <w:r w:rsidR="003E2D6B">
        <w:rPr>
          <w:rFonts w:asciiTheme="majorHAnsi" w:hAnsiTheme="majorHAnsi" w:cs="Segoe UI"/>
          <w:color w:val="000000"/>
          <w:shd w:val="clear" w:color="auto" w:fill="FFFFFF"/>
          <w:lang w:val="es-ES_tradnl"/>
        </w:rPr>
        <w:t xml:space="preserve">, </w:t>
      </w:r>
      <w:r w:rsidRPr="003E2D6B">
        <w:rPr>
          <w:rFonts w:asciiTheme="majorHAnsi" w:hAnsiTheme="majorHAnsi" w:cs="Segoe UI"/>
          <w:color w:val="000000"/>
          <w:shd w:val="clear" w:color="auto" w:fill="FFFFFF"/>
          <w:lang w:val="es-ES_tradnl"/>
        </w:rPr>
        <w:t>cada uno vivirá bajo la bendición que t</w:t>
      </w:r>
      <w:r w:rsidR="003E2D6B">
        <w:rPr>
          <w:rFonts w:asciiTheme="majorHAnsi" w:hAnsiTheme="majorHAnsi" w:cs="Segoe UI"/>
          <w:color w:val="000000"/>
          <w:shd w:val="clear" w:color="auto" w:fill="FFFFFF"/>
          <w:lang w:val="es-ES_tradnl"/>
        </w:rPr>
        <w:t>ú</w:t>
      </w:r>
      <w:r w:rsidRPr="003E2D6B">
        <w:rPr>
          <w:rFonts w:asciiTheme="majorHAnsi" w:hAnsiTheme="majorHAnsi" w:cs="Segoe UI"/>
          <w:color w:val="000000"/>
          <w:shd w:val="clear" w:color="auto" w:fill="FFFFFF"/>
          <w:lang w:val="es-ES_tradnl"/>
        </w:rPr>
        <w:t xml:space="preserve"> hayas determinado declarar sobre ellos y de acuerdo a lo hayas recibido del corazón del Padre.</w:t>
      </w:r>
    </w:p>
    <w:p w14:paraId="53675136" w14:textId="465D22A4" w:rsidR="00601AA5" w:rsidRPr="003E2D6B" w:rsidRDefault="00601AA5" w:rsidP="00601AA5">
      <w:pPr>
        <w:pStyle w:val="Prrafodelista"/>
        <w:numPr>
          <w:ilvl w:val="2"/>
          <w:numId w:val="14"/>
        </w:numPr>
        <w:spacing w:after="240" w:line="276" w:lineRule="auto"/>
        <w:ind w:left="1701" w:hanging="708"/>
        <w:contextualSpacing w:val="0"/>
        <w:jc w:val="both"/>
        <w:rPr>
          <w:rFonts w:asciiTheme="majorHAnsi" w:hAnsiTheme="majorHAnsi" w:cs="Segoe UI"/>
          <w:color w:val="000000"/>
          <w:shd w:val="clear" w:color="auto" w:fill="FFFFFF"/>
          <w:lang w:val="es-ES_tradnl"/>
        </w:rPr>
      </w:pPr>
      <w:r w:rsidRPr="003E2D6B">
        <w:rPr>
          <w:rFonts w:asciiTheme="majorHAnsi" w:hAnsiTheme="majorHAnsi" w:cs="Segoe UI"/>
          <w:color w:val="000000"/>
          <w:shd w:val="clear" w:color="auto" w:fill="FFFFFF"/>
          <w:lang w:val="es-ES_tradnl"/>
        </w:rPr>
        <w:t>Hoy como lideres de la Federación CCN queremos declarar que tus ojos son abiertos para poder ver a cada persona con los ojos de Cristo, se quita todo tapón de tus oídos espirituales para que puedas escuchar su voz y su dirección, y se abre tu boca, la cual estará purificada con carbones encendidos</w:t>
      </w:r>
      <w:r w:rsidR="003E2D6B">
        <w:rPr>
          <w:rFonts w:asciiTheme="majorHAnsi" w:hAnsiTheme="majorHAnsi" w:cs="Segoe UI"/>
          <w:color w:val="000000"/>
          <w:shd w:val="clear" w:color="auto" w:fill="FFFFFF"/>
          <w:lang w:val="es-ES_tradnl"/>
        </w:rPr>
        <w:t>,</w:t>
      </w:r>
      <w:r w:rsidRPr="003E2D6B">
        <w:rPr>
          <w:rFonts w:asciiTheme="majorHAnsi" w:hAnsiTheme="majorHAnsi" w:cs="Segoe UI"/>
          <w:color w:val="000000"/>
          <w:shd w:val="clear" w:color="auto" w:fill="FFFFFF"/>
          <w:lang w:val="es-ES_tradnl"/>
        </w:rPr>
        <w:t xml:space="preserve"> para profesar la buena palabra.</w:t>
      </w:r>
    </w:p>
    <w:p w14:paraId="3DA368F2" w14:textId="77777777" w:rsidR="00601AA5" w:rsidRPr="003E2D6B" w:rsidRDefault="00601AA5" w:rsidP="00601AA5">
      <w:pPr>
        <w:pStyle w:val="Prrafodelista"/>
        <w:numPr>
          <w:ilvl w:val="0"/>
          <w:numId w:val="14"/>
        </w:numPr>
        <w:spacing w:after="240" w:line="276" w:lineRule="auto"/>
        <w:ind w:left="425" w:hanging="426"/>
        <w:contextualSpacing w:val="0"/>
        <w:jc w:val="both"/>
        <w:rPr>
          <w:b/>
          <w:bCs/>
          <w:lang w:val="es-ES_tradnl"/>
        </w:rPr>
      </w:pPr>
      <w:r w:rsidRPr="003E2D6B">
        <w:rPr>
          <w:b/>
          <w:bCs/>
          <w:lang w:val="es-ES_tradnl"/>
        </w:rPr>
        <w:t>Pongamos Acción a nuestra fe</w:t>
      </w:r>
    </w:p>
    <w:p w14:paraId="40FDEE12" w14:textId="173F8436" w:rsidR="00601AA5" w:rsidRPr="003E2D6B" w:rsidRDefault="003E2D6B" w:rsidP="00601AA5">
      <w:pPr>
        <w:pStyle w:val="Prrafodelista"/>
        <w:numPr>
          <w:ilvl w:val="1"/>
          <w:numId w:val="14"/>
        </w:numPr>
        <w:spacing w:after="240" w:line="276" w:lineRule="auto"/>
        <w:ind w:left="992" w:hanging="567"/>
        <w:contextualSpacing w:val="0"/>
        <w:jc w:val="both"/>
        <w:rPr>
          <w:bCs/>
          <w:lang w:val="es-ES_tradnl"/>
        </w:rPr>
      </w:pPr>
      <w:r>
        <w:rPr>
          <w:bCs/>
          <w:lang w:val="es-ES_tradnl"/>
        </w:rPr>
        <w:t>T</w:t>
      </w:r>
      <w:r w:rsidR="00601AA5" w:rsidRPr="003E2D6B">
        <w:rPr>
          <w:bCs/>
          <w:lang w:val="es-ES_tradnl"/>
        </w:rPr>
        <w:t>oma un tiempo hoy en tu discipulado para interceder por tu vida, por tus discípulos y condiscípulos, para que podamos estar plenamente convencidos de la importancia que tiene esta cosecha.</w:t>
      </w:r>
    </w:p>
    <w:p w14:paraId="68A3006E" w14:textId="77777777" w:rsidR="00601AA5" w:rsidRPr="003E2D6B" w:rsidRDefault="00601AA5" w:rsidP="00601AA5">
      <w:pPr>
        <w:pStyle w:val="Prrafodelista"/>
        <w:numPr>
          <w:ilvl w:val="1"/>
          <w:numId w:val="14"/>
        </w:numPr>
        <w:spacing w:after="240" w:line="276" w:lineRule="auto"/>
        <w:ind w:left="992" w:hanging="567"/>
        <w:contextualSpacing w:val="0"/>
        <w:jc w:val="both"/>
        <w:rPr>
          <w:bCs/>
          <w:lang w:val="es-ES_tradnl"/>
        </w:rPr>
      </w:pPr>
      <w:r w:rsidRPr="003E2D6B">
        <w:rPr>
          <w:bCs/>
          <w:lang w:val="es-ES_tradnl"/>
        </w:rPr>
        <w:t>Toma una hoja en blanco y lápiz. Dios es un Dios de detalle, no le agrada el desorden y mucho menos la improvisación, siéntate toma nota de cada persona y al lado declara una profecía sobre cada uno de ellos. Te recomendamos realizar una copia de esta lista y la entregues a tu discipulador. Juntos como cuerpo estaremos intercediendo por cada vida.</w:t>
      </w:r>
    </w:p>
    <w:p w14:paraId="4C5C772C" w14:textId="5DC9C935" w:rsidR="00654CF8" w:rsidRPr="003E2D6B" w:rsidRDefault="00601AA5" w:rsidP="00601AA5">
      <w:pPr>
        <w:pStyle w:val="Prrafodelista"/>
        <w:numPr>
          <w:ilvl w:val="1"/>
          <w:numId w:val="14"/>
        </w:numPr>
        <w:spacing w:after="240" w:line="276" w:lineRule="auto"/>
        <w:ind w:left="992" w:hanging="567"/>
        <w:contextualSpacing w:val="0"/>
        <w:jc w:val="both"/>
        <w:rPr>
          <w:bCs/>
          <w:lang w:val="es-ES_tradnl"/>
        </w:rPr>
      </w:pPr>
      <w:r w:rsidRPr="003E2D6B">
        <w:rPr>
          <w:bCs/>
          <w:lang w:val="es-ES_tradnl"/>
        </w:rPr>
        <w:t>Ten mentalidad de ganador, no te dejes arrebatar tu semilla, pelea cada vida en el mundo espiritual, así que ponte tus botas de soldado, tus guantes de labrador y ve ligero para correr y arrebatar tu cosecha. Nuestro tiempo lleg</w:t>
      </w:r>
      <w:r w:rsidR="003E2D6B">
        <w:rPr>
          <w:bCs/>
          <w:lang w:val="es-ES_tradnl"/>
        </w:rPr>
        <w:t>ó</w:t>
      </w:r>
      <w:r w:rsidRPr="003E2D6B">
        <w:rPr>
          <w:bCs/>
          <w:lang w:val="es-ES_tradnl"/>
        </w:rPr>
        <w:t>. Yo lo creo, ¿tu lo crees? Si es así… entonces accionemos juntos para ver el gran resultado en nuestra ultima concentración de casas de paz, viendo a miles corriendo a los pies de Cristo.</w:t>
      </w:r>
    </w:p>
    <w:p w14:paraId="3A8C6441" w14:textId="7C38DFA4" w:rsidR="00F82016" w:rsidRPr="003E2D6B" w:rsidRDefault="00F82016" w:rsidP="00601AA5">
      <w:pPr>
        <w:spacing w:after="240" w:line="276" w:lineRule="auto"/>
        <w:jc w:val="center"/>
        <w:rPr>
          <w:rFonts w:ascii="Cambria" w:hAnsi="Cambria" w:cs="Calibri"/>
          <w:u w:val="single"/>
          <w:lang w:val="es-ES_tradnl"/>
        </w:rPr>
      </w:pPr>
      <w:r w:rsidRPr="003E2D6B">
        <w:rPr>
          <w:rFonts w:ascii="Cambria" w:hAnsi="Cambria" w:cs="Calibri"/>
          <w:u w:val="single"/>
          <w:lang w:val="es-ES_tradnl"/>
        </w:rPr>
        <w:t>---------------------------------------------------------------------</w:t>
      </w:r>
    </w:p>
    <w:p w14:paraId="7937597E" w14:textId="373424FF" w:rsidR="00AB27CC" w:rsidRPr="003E2D6B" w:rsidRDefault="000C14F2" w:rsidP="00601AA5">
      <w:pPr>
        <w:spacing w:after="240" w:line="276" w:lineRule="auto"/>
        <w:jc w:val="both"/>
        <w:rPr>
          <w:rFonts w:ascii="Cambria" w:hAnsi="Cambria" w:cs="Calibri"/>
          <w:lang w:val="es-ES_tradnl"/>
        </w:rPr>
      </w:pPr>
      <w:r w:rsidRPr="003E2D6B">
        <w:rPr>
          <w:rFonts w:ascii="Cambria" w:hAnsi="Cambria" w:cs="Calibri"/>
          <w:lang w:val="es-ES_tradnl"/>
        </w:rPr>
        <w:t xml:space="preserve">En la continuación del plan de Oración 24/7 de MOGLIE, esta semana </w:t>
      </w:r>
      <w:r w:rsidR="003E2D6B" w:rsidRPr="003E2D6B">
        <w:rPr>
          <w:rFonts w:ascii="Cambria" w:hAnsi="Cambria" w:cs="Calibri"/>
          <w:lang w:val="es-ES_tradnl"/>
        </w:rPr>
        <w:t>terminamos</w:t>
      </w:r>
      <w:r w:rsidR="00F45B04" w:rsidRPr="003E2D6B">
        <w:rPr>
          <w:rFonts w:ascii="Cambria" w:hAnsi="Cambria" w:cs="Calibri"/>
          <w:lang w:val="es-ES_tradnl"/>
        </w:rPr>
        <w:t xml:space="preserve"> con las congregaciones del </w:t>
      </w:r>
      <w:r w:rsidR="00BC443C" w:rsidRPr="003E2D6B">
        <w:rPr>
          <w:rFonts w:ascii="Cambria" w:hAnsi="Cambria" w:cs="Calibri"/>
          <w:lang w:val="es-ES_tradnl"/>
        </w:rPr>
        <w:t>P</w:t>
      </w:r>
      <w:r w:rsidR="002A2E84" w:rsidRPr="003E2D6B">
        <w:rPr>
          <w:rFonts w:ascii="Cambria" w:hAnsi="Cambria" w:cs="Calibri"/>
          <w:lang w:val="es-ES_tradnl"/>
        </w:rPr>
        <w:t>resbiterio Centro Oriente</w:t>
      </w:r>
      <w:r w:rsidR="00D92B7C" w:rsidRPr="003E2D6B">
        <w:rPr>
          <w:rFonts w:ascii="Cambria" w:hAnsi="Cambria" w:cs="Calibri"/>
          <w:lang w:val="es-ES_tradnl"/>
        </w:rPr>
        <w:t xml:space="preserve">: </w:t>
      </w:r>
      <w:r w:rsidR="00B259C0" w:rsidRPr="003E2D6B">
        <w:rPr>
          <w:rFonts w:ascii="Cambria" w:hAnsi="Cambria" w:cs="Calibri"/>
          <w:lang w:val="es-ES_tradnl"/>
        </w:rPr>
        <w:t>Higuerot</w:t>
      </w:r>
      <w:r w:rsidR="00601AA5" w:rsidRPr="003E2D6B">
        <w:rPr>
          <w:rFonts w:ascii="Cambria" w:hAnsi="Cambria" w:cs="Calibri"/>
          <w:lang w:val="es-ES_tradnl"/>
        </w:rPr>
        <w:t>e, Curiepe, Mamporal, Sotillo</w:t>
      </w:r>
      <w:r w:rsidR="003E2D6B" w:rsidRPr="003E2D6B">
        <w:rPr>
          <w:rFonts w:ascii="Cambria" w:hAnsi="Cambria" w:cs="Calibri"/>
          <w:lang w:val="es-ES_tradnl"/>
        </w:rPr>
        <w:t>, Carenero, Birongo y Aricagua, para comenzar el día miércoles 19 con el presbiterio Centro Occidente y Llanos, con sus congregaciones: Maracay, Las Tejerías, San Juan de los Morros, Barquisimeto y Biscucuy.</w:t>
      </w:r>
    </w:p>
    <w:p w14:paraId="213D8E1D" w14:textId="77777777" w:rsidR="00573F62" w:rsidRPr="003E2D6B" w:rsidRDefault="000C14F2" w:rsidP="00601AA5">
      <w:pPr>
        <w:spacing w:after="240" w:line="276" w:lineRule="auto"/>
        <w:jc w:val="both"/>
        <w:rPr>
          <w:rFonts w:ascii="Cambria" w:hAnsi="Cambria" w:cs="Calibri"/>
          <w:b/>
          <w:lang w:val="es-ES_tradnl"/>
        </w:rPr>
      </w:pPr>
      <w:r w:rsidRPr="003E2D6B">
        <w:rPr>
          <w:rFonts w:ascii="Cambria" w:hAnsi="Cambria" w:cs="Calibri"/>
          <w:b/>
          <w:lang w:val="es-ES_tradnl"/>
        </w:rPr>
        <w:t>Recordemos las actividades que tenemos en nuestra Visión en las siguientes semanas:</w:t>
      </w:r>
    </w:p>
    <w:p w14:paraId="0C8A0023" w14:textId="2D3C1B63" w:rsidR="003E2D6B" w:rsidRPr="003E2D6B" w:rsidRDefault="003E2D6B" w:rsidP="00601AA5">
      <w:pPr>
        <w:spacing w:after="240" w:line="276" w:lineRule="auto"/>
        <w:jc w:val="both"/>
        <w:rPr>
          <w:rFonts w:ascii="Cambria" w:hAnsi="Cambria" w:cs="Calibri"/>
          <w:lang w:val="es-ES_tradnl"/>
        </w:rPr>
      </w:pPr>
      <w:r w:rsidRPr="003E2D6B">
        <w:rPr>
          <w:rFonts w:ascii="Cambria" w:hAnsi="Cambria" w:cs="Calibri"/>
          <w:lang w:val="es-ES_tradnl"/>
        </w:rPr>
        <w:t xml:space="preserve">Lunes 25 de octubre: </w:t>
      </w:r>
      <w:r w:rsidRPr="003E2D6B">
        <w:rPr>
          <w:rFonts w:ascii="Cambria" w:hAnsi="Cambria" w:cs="Calibri"/>
          <w:b/>
          <w:lang w:val="es-ES_tradnl"/>
        </w:rPr>
        <w:t>Inicio de los 40 días de acción por la visión.</w:t>
      </w:r>
    </w:p>
    <w:p w14:paraId="3AE8B895" w14:textId="666A40EE" w:rsidR="0083010B" w:rsidRPr="003E2D6B" w:rsidRDefault="003E2D6B" w:rsidP="00601AA5">
      <w:pPr>
        <w:spacing w:after="240" w:line="276" w:lineRule="auto"/>
        <w:jc w:val="both"/>
        <w:rPr>
          <w:rFonts w:ascii="Cambria" w:hAnsi="Cambria" w:cs="Calibri"/>
          <w:b/>
          <w:lang w:val="es-ES_tradnl"/>
        </w:rPr>
      </w:pPr>
      <w:r w:rsidRPr="003E2D6B">
        <w:rPr>
          <w:rFonts w:ascii="Cambria" w:hAnsi="Cambria" w:cs="Calibri"/>
          <w:lang w:val="es-ES_tradnl"/>
        </w:rPr>
        <w:t>Sábado 26 y domingo 27 de noviembre</w:t>
      </w:r>
      <w:r w:rsidR="000C14F2" w:rsidRPr="003E2D6B">
        <w:rPr>
          <w:rFonts w:ascii="Cambria" w:hAnsi="Cambria" w:cs="Calibri"/>
          <w:lang w:val="es-ES_tradnl"/>
        </w:rPr>
        <w:t>:</w:t>
      </w:r>
      <w:r w:rsidR="000C14F2" w:rsidRPr="003E2D6B">
        <w:rPr>
          <w:rFonts w:ascii="Cambria" w:hAnsi="Cambria" w:cs="Calibri"/>
          <w:b/>
          <w:lang w:val="es-ES_tradnl"/>
        </w:rPr>
        <w:t xml:space="preserve"> </w:t>
      </w:r>
      <w:r w:rsidRPr="003E2D6B">
        <w:rPr>
          <w:rFonts w:ascii="Cambria" w:hAnsi="Cambria" w:cs="Calibri"/>
          <w:b/>
          <w:lang w:val="es-ES_tradnl"/>
        </w:rPr>
        <w:t>Concentración de Casas de Paz</w:t>
      </w:r>
    </w:p>
    <w:sectPr w:rsidR="0083010B" w:rsidRPr="003E2D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2" w:h="15842"/>
      <w:pgMar w:top="1134" w:right="1440" w:bottom="1440" w:left="1440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D3FA3" w14:textId="77777777" w:rsidR="00505F42" w:rsidRDefault="00505F42">
      <w:r>
        <w:separator/>
      </w:r>
    </w:p>
  </w:endnote>
  <w:endnote w:type="continuationSeparator" w:id="0">
    <w:p w14:paraId="3053B3AC" w14:textId="77777777" w:rsidR="00505F42" w:rsidRDefault="0050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6A0A8" w14:textId="77777777" w:rsidR="00573F62" w:rsidRDefault="000C14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08E34F6" w14:textId="77777777" w:rsidR="00573F62" w:rsidRDefault="00573F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A7869" w14:textId="33FA1BA4" w:rsidR="00573F62" w:rsidRDefault="000C14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C326D">
      <w:rPr>
        <w:noProof/>
        <w:color w:val="000000"/>
      </w:rPr>
      <w:t>4</w:t>
    </w:r>
    <w:r>
      <w:rPr>
        <w:color w:val="000000"/>
      </w:rPr>
      <w:fldChar w:fldCharType="end"/>
    </w:r>
  </w:p>
  <w:p w14:paraId="212A1C14" w14:textId="77777777" w:rsidR="00573F62" w:rsidRDefault="000C14F2">
    <w:pPr>
      <w:pBdr>
        <w:top w:val="nil"/>
        <w:left w:val="nil"/>
        <w:bottom w:val="nil"/>
        <w:right w:val="nil"/>
        <w:between w:val="nil"/>
      </w:pBdr>
      <w:tabs>
        <w:tab w:val="left" w:pos="1820"/>
        <w:tab w:val="center" w:pos="4252"/>
        <w:tab w:val="right" w:pos="8504"/>
      </w:tabs>
      <w:ind w:right="360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F9DDD" w14:textId="77777777" w:rsidR="00505F42" w:rsidRDefault="00505F42">
      <w:r>
        <w:separator/>
      </w:r>
    </w:p>
  </w:footnote>
  <w:footnote w:type="continuationSeparator" w:id="0">
    <w:p w14:paraId="0DDF26E7" w14:textId="77777777" w:rsidR="00505F42" w:rsidRDefault="00505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6CB5B" w14:textId="77777777" w:rsidR="00573F62" w:rsidRDefault="00573F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A42F3" w14:textId="5DF68FB3" w:rsidR="00573F62" w:rsidRDefault="000C14F2">
    <w:pPr>
      <w:jc w:val="center"/>
      <w:rPr>
        <w:rFonts w:ascii="Cambria" w:hAnsi="Cambria"/>
        <w:b/>
        <w:sz w:val="19"/>
        <w:szCs w:val="19"/>
      </w:rPr>
    </w:pPr>
    <w:r>
      <w:rPr>
        <w:rFonts w:ascii="Cambria" w:hAnsi="Cambria"/>
        <w:sz w:val="19"/>
        <w:szCs w:val="19"/>
      </w:rPr>
      <w:t xml:space="preserve">Serie: </w:t>
    </w:r>
    <w:r w:rsidR="00601AA5">
      <w:rPr>
        <w:rFonts w:ascii="Cambria" w:hAnsi="Cambria"/>
        <w:b/>
        <w:sz w:val="19"/>
        <w:szCs w:val="19"/>
      </w:rPr>
      <w:t>Ganar y celebrar</w:t>
    </w:r>
    <w:r>
      <w:rPr>
        <w:rFonts w:ascii="Cambria" w:hAnsi="Cambria"/>
        <w:b/>
        <w:sz w:val="19"/>
        <w:szCs w:val="19"/>
      </w:rPr>
      <w:t xml:space="preserve"> / </w:t>
    </w:r>
    <w:r>
      <w:rPr>
        <w:rFonts w:ascii="Cambria" w:hAnsi="Cambria"/>
        <w:noProof/>
        <w:sz w:val="19"/>
        <w:szCs w:val="19"/>
        <w:lang w:eastAsia="es-VE"/>
      </w:rPr>
      <mc:AlternateContent>
        <mc:Choice Requires="wps">
          <w:drawing>
            <wp:anchor distT="0" distB="0" distL="0" distR="0" simplePos="0" relativeHeight="4" behindDoc="0" locked="0" layoutInCell="1" allowOverlap="0" wp14:anchorId="7AC71225" wp14:editId="42101319">
              <wp:simplePos x="0" y="0"/>
              <wp:positionH relativeFrom="column">
                <wp:posOffset>-71755</wp:posOffset>
              </wp:positionH>
              <wp:positionV relativeFrom="paragraph">
                <wp:posOffset>215900</wp:posOffset>
              </wp:positionV>
              <wp:extent cx="6084000" cy="0"/>
              <wp:effectExtent l="0" t="0" r="31115" b="19050"/>
              <wp:wrapNone/>
              <wp:docPr id="4097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4000" cy="0"/>
                      </a:xfrm>
                      <a:prstGeom prst="straightConnector1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id="_x0000_t32" coordsize="21600,21600" o:spt="32" o:oned="t" path="m,l21600,21600e">
              <v:path arrowok="t" fillok="f" o:connecttype="none"/>
              <o:lock v:ext="edit" shapetype="t"/>
            </v:shapetype>
            <v:shape id="4097" type="#_x0000_t32" filled="f" style="position:absolute;margin-left:-5.65pt;margin-top:17.0pt;width:479.06pt;height:0.0pt;z-index:4;mso-position-horizontal-relative:text;mso-position-vertical-relative:text;mso-width-percent:0;mso-height-percent:0;mso-width-relative:margin;mso-height-relative:page;mso-wrap-distance-left:0.0pt;mso-wrap-distance-right:0.0pt;visibility:visible;" o:allowoverlap="false">
              <v:fill/>
            </v:shape>
          </w:pict>
        </mc:Fallback>
      </mc:AlternateContent>
    </w:r>
    <w:r>
      <w:rPr>
        <w:rFonts w:ascii="Cambria" w:hAnsi="Cambria"/>
        <w:sz w:val="19"/>
        <w:szCs w:val="19"/>
      </w:rPr>
      <w:t xml:space="preserve">Tema </w:t>
    </w:r>
    <w:r w:rsidR="006C326D">
      <w:rPr>
        <w:rFonts w:ascii="Cambria" w:hAnsi="Cambria"/>
        <w:sz w:val="19"/>
        <w:szCs w:val="19"/>
      </w:rPr>
      <w:t>1</w:t>
    </w:r>
    <w:r>
      <w:rPr>
        <w:rFonts w:ascii="Cambria" w:hAnsi="Cambria"/>
        <w:sz w:val="19"/>
        <w:szCs w:val="19"/>
      </w:rPr>
      <w:t xml:space="preserve">: </w:t>
    </w:r>
    <w:r w:rsidR="00601AA5">
      <w:rPr>
        <w:rFonts w:ascii="Cambria" w:hAnsi="Cambria"/>
        <w:b/>
        <w:sz w:val="19"/>
        <w:szCs w:val="19"/>
      </w:rPr>
      <w:t>El inmenso valor de tu lista de doce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CD7DD" w14:textId="6E4AC78C" w:rsidR="00573F62" w:rsidRDefault="000C14F2">
    <w:pPr>
      <w:jc w:val="right"/>
      <w:rPr>
        <w:rFonts w:ascii="Cambria" w:hAnsi="Cambria"/>
        <w:b/>
        <w:sz w:val="21"/>
        <w:szCs w:val="21"/>
      </w:rPr>
    </w:pPr>
    <w:r>
      <w:rPr>
        <w:rFonts w:ascii="Cambria" w:hAnsi="Cambria"/>
        <w:sz w:val="21"/>
        <w:szCs w:val="21"/>
      </w:rPr>
      <w:t xml:space="preserve">Tema de discipulado / </w:t>
    </w:r>
    <w:r>
      <w:rPr>
        <w:rFonts w:ascii="Cambria" w:hAnsi="Cambria"/>
        <w:b/>
        <w:sz w:val="21"/>
        <w:szCs w:val="21"/>
      </w:rPr>
      <w:t xml:space="preserve">Lección </w:t>
    </w:r>
    <w:r w:rsidR="006C326D">
      <w:rPr>
        <w:rFonts w:ascii="Cambria" w:hAnsi="Cambria"/>
        <w:b/>
        <w:sz w:val="21"/>
        <w:szCs w:val="21"/>
      </w:rPr>
      <w:t>1</w:t>
    </w:r>
  </w:p>
  <w:p w14:paraId="12622110" w14:textId="2FF0D6D9" w:rsidR="00573F62" w:rsidRDefault="000C14F2">
    <w:pPr>
      <w:jc w:val="right"/>
      <w:rPr>
        <w:rFonts w:ascii="Cambria" w:hAnsi="Cambria"/>
        <w:sz w:val="21"/>
        <w:szCs w:val="21"/>
      </w:rPr>
    </w:pPr>
    <w:r>
      <w:rPr>
        <w:rFonts w:ascii="Cambria" w:hAnsi="Cambria"/>
        <w:noProof/>
        <w:sz w:val="21"/>
        <w:szCs w:val="21"/>
        <w:lang w:eastAsia="es-VE"/>
      </w:rPr>
      <w:drawing>
        <wp:anchor distT="0" distB="0" distL="114300" distR="114300" simplePos="0" relativeHeight="2" behindDoc="0" locked="0" layoutInCell="1" allowOverlap="1" wp14:anchorId="7DB97115" wp14:editId="4E342C03">
          <wp:simplePos x="0" y="0"/>
          <wp:positionH relativeFrom="column">
            <wp:posOffset>-33655</wp:posOffset>
          </wp:positionH>
          <wp:positionV relativeFrom="paragraph">
            <wp:posOffset>85090</wp:posOffset>
          </wp:positionV>
          <wp:extent cx="1905635" cy="452120"/>
          <wp:effectExtent l="0" t="0" r="0" b="5080"/>
          <wp:wrapSquare wrapText="bothSides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905635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sz w:val="21"/>
        <w:szCs w:val="21"/>
      </w:rPr>
      <w:t xml:space="preserve">Serie: </w:t>
    </w:r>
    <w:r w:rsidR="00601AA5">
      <w:rPr>
        <w:rFonts w:ascii="Cambria" w:hAnsi="Cambria"/>
        <w:b/>
        <w:sz w:val="21"/>
        <w:szCs w:val="21"/>
      </w:rPr>
      <w:t>Ganar y celebrar</w:t>
    </w:r>
  </w:p>
  <w:p w14:paraId="599B2C3E" w14:textId="6CA93A47" w:rsidR="00573F62" w:rsidRDefault="000C14F2">
    <w:pPr>
      <w:jc w:val="right"/>
      <w:rPr>
        <w:rFonts w:ascii="Cambria" w:hAnsi="Cambria"/>
        <w:b/>
        <w:bCs/>
        <w:sz w:val="21"/>
        <w:szCs w:val="21"/>
        <w:lang w:val="es-ES_tradnl"/>
      </w:rPr>
    </w:pPr>
    <w:r>
      <w:rPr>
        <w:rFonts w:ascii="Cambria" w:hAnsi="Cambria"/>
        <w:sz w:val="21"/>
        <w:szCs w:val="21"/>
      </w:rPr>
      <w:t xml:space="preserve">Tema: </w:t>
    </w:r>
    <w:r w:rsidR="00601AA5">
      <w:rPr>
        <w:rFonts w:ascii="Cambria" w:hAnsi="Cambria"/>
        <w:b/>
        <w:bCs/>
        <w:sz w:val="21"/>
        <w:szCs w:val="21"/>
        <w:lang w:val="es-ES_tradnl"/>
      </w:rPr>
      <w:t>El inmenso valor de tu lista de doce</w:t>
    </w:r>
  </w:p>
  <w:p w14:paraId="30FD20AA" w14:textId="2772953D" w:rsidR="00573F62" w:rsidRDefault="00601AA5">
    <w:pPr>
      <w:jc w:val="right"/>
      <w:rPr>
        <w:rFonts w:ascii="Cambria" w:hAnsi="Cambria"/>
        <w:bCs/>
        <w:sz w:val="21"/>
        <w:szCs w:val="21"/>
        <w:lang w:val="es-ES_tradnl"/>
      </w:rPr>
    </w:pPr>
    <w:r>
      <w:rPr>
        <w:rFonts w:ascii="Cambria" w:hAnsi="Cambria"/>
        <w:bCs/>
        <w:sz w:val="21"/>
        <w:szCs w:val="21"/>
        <w:lang w:val="es-ES_tradnl"/>
      </w:rPr>
      <w:t>Pra. Ap. Jennifer Badrah</w:t>
    </w:r>
  </w:p>
  <w:p w14:paraId="79DAE0F0" w14:textId="77777777" w:rsidR="00573F62" w:rsidRDefault="00505F42">
    <w:pPr>
      <w:spacing w:after="240"/>
      <w:jc w:val="right"/>
      <w:rPr>
        <w:rFonts w:ascii="Cambria" w:hAnsi="Cambria"/>
        <w:b/>
        <w:i/>
        <w:sz w:val="22"/>
        <w:szCs w:val="22"/>
      </w:rPr>
    </w:pPr>
    <w:hyperlink r:id="rId2" w:history="1">
      <w:r w:rsidR="000C14F2">
        <w:rPr>
          <w:rFonts w:ascii="Cambria" w:hAnsi="Cambria"/>
          <w:color w:val="0000FF"/>
          <w:sz w:val="21"/>
          <w:szCs w:val="21"/>
          <w:u w:val="single"/>
        </w:rPr>
        <w:t>www.ccnven.net/site/discipulado</w:t>
      </w:r>
    </w:hyperlink>
    <w:r w:rsidR="000C14F2">
      <w:rPr>
        <w:rFonts w:ascii="Cambria" w:hAnsi="Cambria"/>
        <w:noProof/>
        <w:lang w:eastAsia="es-VE"/>
      </w:rPr>
      <mc:AlternateContent>
        <mc:Choice Requires="wps">
          <w:drawing>
            <wp:anchor distT="0" distB="0" distL="0" distR="0" simplePos="0" relativeHeight="3" behindDoc="0" locked="0" layoutInCell="1" allowOverlap="1" wp14:anchorId="428952D2" wp14:editId="293B1310">
              <wp:simplePos x="0" y="0"/>
              <wp:positionH relativeFrom="column">
                <wp:posOffset>-71755</wp:posOffset>
              </wp:positionH>
              <wp:positionV relativeFrom="paragraph">
                <wp:posOffset>215900</wp:posOffset>
              </wp:positionV>
              <wp:extent cx="6084000" cy="0"/>
              <wp:effectExtent l="0" t="0" r="31115" b="19050"/>
              <wp:wrapNone/>
              <wp:docPr id="4099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4000" cy="0"/>
                      </a:xfrm>
                      <a:prstGeom prst="straightConnector1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id="_x0000_t32" coordsize="21600,21600" o:spt="32" o:oned="t" path="m,l21600,21600e">
              <v:path arrowok="t" fillok="f" o:connecttype="none"/>
              <o:lock v:ext="edit" shapetype="t"/>
            </v:shapetype>
            <v:shape id="4099" type="#_x0000_t32" filled="f" style="position:absolute;margin-left:-5.65pt;margin-top:17.0pt;width:479.06pt;height:0.0pt;z-index:3;mso-position-horizontal-relative:text;mso-position-vertical-relative:text;mso-width-percent:0;mso-height-percent:0;mso-width-relative:page;mso-height-relative:page;mso-wrap-distance-left:0.0pt;mso-wrap-distance-right:0.0pt;visibility:visible;">
              <v:fill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C8054CE"/>
    <w:lvl w:ilvl="0" w:tplc="14929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1DA0E6F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0000003"/>
    <w:multiLevelType w:val="multilevel"/>
    <w:tmpl w:val="91BC3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mbria" w:hAnsi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mbria" w:hAnsi="Cambr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mbria" w:hAnsi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mbria" w:hAnsi="Cambri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mbria" w:hAnsi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mbria" w:hAnsi="Cambria" w:hint="default"/>
      </w:rPr>
    </w:lvl>
  </w:abstractNum>
  <w:abstractNum w:abstractNumId="3" w15:restartNumberingAfterBreak="0">
    <w:nsid w:val="00000004"/>
    <w:multiLevelType w:val="hybridMultilevel"/>
    <w:tmpl w:val="D0CA4CB4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CCE2B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9687C9A"/>
    <w:multiLevelType w:val="multilevel"/>
    <w:tmpl w:val="B26419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BD3B66"/>
    <w:multiLevelType w:val="hybridMultilevel"/>
    <w:tmpl w:val="15A82288"/>
    <w:lvl w:ilvl="0" w:tplc="2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642B8"/>
    <w:multiLevelType w:val="hybridMultilevel"/>
    <w:tmpl w:val="2774022E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D068DD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8660A"/>
    <w:multiLevelType w:val="multilevel"/>
    <w:tmpl w:val="C61217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5C4B47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7172FB0"/>
    <w:multiLevelType w:val="multilevel"/>
    <w:tmpl w:val="78D4B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A44AAC"/>
    <w:multiLevelType w:val="hybridMultilevel"/>
    <w:tmpl w:val="0674F238"/>
    <w:lvl w:ilvl="0" w:tplc="2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54B82"/>
    <w:multiLevelType w:val="multilevel"/>
    <w:tmpl w:val="4F943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B93869"/>
    <w:multiLevelType w:val="hybridMultilevel"/>
    <w:tmpl w:val="BAA04256"/>
    <w:lvl w:ilvl="0" w:tplc="7056F5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13"/>
  </w:num>
  <w:num w:numId="11">
    <w:abstractNumId w:val="5"/>
  </w:num>
  <w:num w:numId="12">
    <w:abstractNumId w:val="6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F62"/>
    <w:rsid w:val="00005873"/>
    <w:rsid w:val="00015C71"/>
    <w:rsid w:val="000253A4"/>
    <w:rsid w:val="00097FE0"/>
    <w:rsid w:val="000C14F2"/>
    <w:rsid w:val="001951A0"/>
    <w:rsid w:val="001978B2"/>
    <w:rsid w:val="001A5BB6"/>
    <w:rsid w:val="001F3989"/>
    <w:rsid w:val="001F4A2A"/>
    <w:rsid w:val="00217FC5"/>
    <w:rsid w:val="002A2E84"/>
    <w:rsid w:val="002E0F52"/>
    <w:rsid w:val="003549F7"/>
    <w:rsid w:val="00360682"/>
    <w:rsid w:val="00387D50"/>
    <w:rsid w:val="003E2D6B"/>
    <w:rsid w:val="003F5786"/>
    <w:rsid w:val="00401E6B"/>
    <w:rsid w:val="00445655"/>
    <w:rsid w:val="004675EE"/>
    <w:rsid w:val="004B77C5"/>
    <w:rsid w:val="004F4266"/>
    <w:rsid w:val="00505F42"/>
    <w:rsid w:val="00533B6A"/>
    <w:rsid w:val="00553821"/>
    <w:rsid w:val="00573F62"/>
    <w:rsid w:val="00586CDD"/>
    <w:rsid w:val="005C2836"/>
    <w:rsid w:val="00601AA5"/>
    <w:rsid w:val="0063108E"/>
    <w:rsid w:val="00654CF8"/>
    <w:rsid w:val="006A0462"/>
    <w:rsid w:val="006A47A2"/>
    <w:rsid w:val="006C326D"/>
    <w:rsid w:val="00793F39"/>
    <w:rsid w:val="007E0B31"/>
    <w:rsid w:val="008033F2"/>
    <w:rsid w:val="008236B9"/>
    <w:rsid w:val="0082560C"/>
    <w:rsid w:val="0083010B"/>
    <w:rsid w:val="00865875"/>
    <w:rsid w:val="00983B59"/>
    <w:rsid w:val="00A3728B"/>
    <w:rsid w:val="00A41E03"/>
    <w:rsid w:val="00AB27CC"/>
    <w:rsid w:val="00B03BD6"/>
    <w:rsid w:val="00B259C0"/>
    <w:rsid w:val="00B42646"/>
    <w:rsid w:val="00B65DB1"/>
    <w:rsid w:val="00BB5318"/>
    <w:rsid w:val="00BC443C"/>
    <w:rsid w:val="00C10095"/>
    <w:rsid w:val="00C11649"/>
    <w:rsid w:val="00C608AA"/>
    <w:rsid w:val="00C72AE8"/>
    <w:rsid w:val="00C818CE"/>
    <w:rsid w:val="00C8333E"/>
    <w:rsid w:val="00D030C5"/>
    <w:rsid w:val="00D92B7C"/>
    <w:rsid w:val="00DB2A46"/>
    <w:rsid w:val="00DF1E62"/>
    <w:rsid w:val="00E777F3"/>
    <w:rsid w:val="00EC3F9F"/>
    <w:rsid w:val="00F45B04"/>
    <w:rsid w:val="00F46746"/>
    <w:rsid w:val="00F675B2"/>
    <w:rsid w:val="00F82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B58F303"/>
  <w15:docId w15:val="{20D2502C-14CC-8D4F-A92B-46863958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s-US" w:eastAsia="es-VE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</w:pPr>
    <w:rPr>
      <w:rFonts w:ascii="Times New Roman" w:eastAsia="Times New Roman" w:hAnsi="Times New Roman" w:cs="Times New Roman"/>
      <w:lang w:val="es-VE" w:eastAsia="es-ES_tradnl"/>
    </w:rPr>
  </w:style>
  <w:style w:type="paragraph" w:styleId="Ttulo1">
    <w:name w:val="heading 1"/>
    <w:basedOn w:val="Normal"/>
    <w:next w:val="Normal"/>
    <w:uiPriority w:val="9"/>
    <w:qFormat/>
    <w:pPr>
      <w:keepNext/>
      <w:spacing w:after="200"/>
      <w:outlineLvl w:val="0"/>
    </w:pPr>
    <w:rPr>
      <w:rFonts w:ascii="Cambria" w:eastAsia="Cambria" w:hAnsi="Cambria" w:cs="Cambria"/>
      <w:b/>
      <w:lang w:val="es-US" w:eastAsia="es-V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  <w:lang w:val="es-US" w:eastAsia="es-VE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1"/>
      <w:lang w:val="es-US" w:eastAsia="es-VE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Cambria" w:eastAsia="Cambria" w:hAnsi="Cambria" w:cs="Cambria"/>
      <w:b/>
      <w:lang w:val="es-US" w:eastAsia="es-VE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rFonts w:ascii="Cambria" w:eastAsia="Cambria" w:hAnsi="Cambria" w:cs="Cambria"/>
      <w:b/>
      <w:sz w:val="22"/>
      <w:szCs w:val="22"/>
      <w:lang w:val="es-US" w:eastAsia="es-VE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rFonts w:ascii="Cambria" w:eastAsia="Cambria" w:hAnsi="Cambria" w:cs="Cambria"/>
      <w:b/>
      <w:sz w:val="20"/>
      <w:szCs w:val="20"/>
      <w:lang w:val="es-US" w:eastAsia="es-V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200"/>
      <w:jc w:val="center"/>
    </w:pPr>
    <w:rPr>
      <w:rFonts w:ascii="Cambria" w:eastAsia="Cambria" w:hAnsi="Cambria" w:cs="Cambria"/>
      <w:b/>
      <w:lang w:val="es-US" w:eastAsia="es-VE"/>
    </w:rPr>
  </w:style>
  <w:style w:type="paragraph" w:styleId="Subttulo">
    <w:name w:val="Subtitle"/>
    <w:basedOn w:val="Normal"/>
    <w:next w:val="Normal"/>
    <w:uiPriority w:val="11"/>
    <w:qFormat/>
    <w:pPr>
      <w:spacing w:after="200"/>
    </w:pPr>
    <w:rPr>
      <w:rFonts w:ascii="Cambria" w:eastAsia="Cambria" w:hAnsi="Cambria" w:cs="Cambria"/>
      <w:b/>
      <w:i/>
      <w:lang w:val="es-US" w:eastAsia="es-V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es-VE"/>
    </w:rPr>
  </w:style>
  <w:style w:type="character" w:customStyle="1" w:styleId="text">
    <w:name w:val="text"/>
    <w:basedOn w:val="Fuentedeprrafopredeter"/>
  </w:style>
  <w:style w:type="paragraph" w:styleId="Prrafodelista">
    <w:name w:val="List Paragraph"/>
    <w:basedOn w:val="Normal"/>
    <w:uiPriority w:val="34"/>
    <w:qFormat/>
    <w:pPr>
      <w:spacing w:after="200"/>
      <w:ind w:left="720"/>
      <w:contextualSpacing/>
    </w:pPr>
    <w:rPr>
      <w:rFonts w:ascii="Cambria" w:eastAsia="Cambria" w:hAnsi="Cambria" w:cs="Cambria"/>
      <w:lang w:val="es-US" w:eastAsia="es-VE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paragraph" w:styleId="Textodeglobo">
    <w:name w:val="Balloon Text"/>
    <w:basedOn w:val="Normal"/>
    <w:link w:val="TextodegloboCar"/>
    <w:uiPriority w:val="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character" w:customStyle="1" w:styleId="woj">
    <w:name w:val="woj"/>
    <w:basedOn w:val="Fuentedeprrafopredeter"/>
  </w:style>
  <w:style w:type="paragraph" w:customStyle="1" w:styleId="line">
    <w:name w:val="line"/>
    <w:basedOn w:val="Normal"/>
    <w:pPr>
      <w:spacing w:before="100" w:beforeAutospacing="1" w:after="100" w:afterAutospacing="1"/>
    </w:pPr>
    <w:rPr>
      <w:lang w:eastAsia="es-VE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rPr>
      <w:color w:val="605E5C"/>
      <w:shd w:val="clear" w:color="auto" w:fill="E1DFDD"/>
    </w:rPr>
  </w:style>
  <w:style w:type="paragraph" w:customStyle="1" w:styleId="verse">
    <w:name w:val="verse"/>
    <w:basedOn w:val="Normal"/>
    <w:pPr>
      <w:suppressAutoHyphens/>
      <w:autoSpaceDN w:val="0"/>
      <w:spacing w:before="100" w:after="100"/>
      <w:textAlignment w:val="baseline"/>
    </w:pPr>
    <w:rPr>
      <w:lang w:val="es-ES" w:eastAsia="es-ES"/>
    </w:rPr>
  </w:style>
  <w:style w:type="character" w:styleId="Hipervnculovisitado">
    <w:name w:val="FollowedHyperlink"/>
    <w:basedOn w:val="Fuentedeprrafopredeter"/>
    <w:uiPriority w:val="99"/>
    <w:rPr>
      <w:color w:val="800080"/>
      <w:u w:val="single"/>
    </w:rPr>
  </w:style>
  <w:style w:type="character" w:customStyle="1" w:styleId="Mencinsinresolver3">
    <w:name w:val="Mención sin resolver3"/>
    <w:basedOn w:val="Fuentedeprrafopredeter"/>
    <w:uiPriority w:val="99"/>
    <w:rPr>
      <w:color w:val="605E5C"/>
      <w:shd w:val="clear" w:color="auto" w:fill="E1DFDD"/>
    </w:rPr>
  </w:style>
  <w:style w:type="paragraph" w:styleId="Sinespaciado">
    <w:name w:val="No Spacing"/>
    <w:uiPriority w:val="1"/>
    <w:qFormat/>
    <w:pPr>
      <w:spacing w:after="0"/>
    </w:pPr>
    <w:rPr>
      <w:rFonts w:cs="SimSun"/>
      <w:sz w:val="22"/>
      <w:szCs w:val="22"/>
      <w:lang w:val="es-ES" w:eastAsia="en-US"/>
    </w:rPr>
  </w:style>
  <w:style w:type="character" w:customStyle="1" w:styleId="Mencinsinresolver4">
    <w:name w:val="Mención sin resolver4"/>
    <w:basedOn w:val="Fuentedeprrafopredeter"/>
    <w:uiPriority w:val="99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0C14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4F2"/>
    <w:rPr>
      <w:rFonts w:ascii="Times New Roman" w:eastAsia="Times New Roman" w:hAnsi="Times New Roman" w:cs="Times New Roman"/>
      <w:lang w:val="es-VE" w:eastAsia="es-ES_tradnl"/>
    </w:rPr>
  </w:style>
  <w:style w:type="character" w:customStyle="1" w:styleId="a">
    <w:name w:val="a"/>
    <w:basedOn w:val="Fuentedeprrafopredeter"/>
    <w:rsid w:val="00C8333E"/>
  </w:style>
  <w:style w:type="table" w:styleId="Tablaconcuadrcula">
    <w:name w:val="Table Grid"/>
    <w:basedOn w:val="Tablanormal"/>
    <w:uiPriority w:val="39"/>
    <w:rsid w:val="00533B6A"/>
    <w:pPr>
      <w:spacing w:after="0"/>
    </w:pPr>
    <w:rPr>
      <w:rFonts w:asciiTheme="minorHAnsi" w:eastAsiaTheme="minorHAnsi" w:hAnsiTheme="minorHAnsi" w:cstheme="minorBidi"/>
      <w:sz w:val="22"/>
      <w:szCs w:val="22"/>
      <w:lang w:val="es-V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EE9E32-8037-E340-BBCE-E5084AE6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1397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Usuario de Microsoft Office</cp:lastModifiedBy>
  <cp:revision>2</cp:revision>
  <cp:lastPrinted>2022-10-16T17:26:00Z</cp:lastPrinted>
  <dcterms:created xsi:type="dcterms:W3CDTF">2022-10-16T17:27:00Z</dcterms:created>
  <dcterms:modified xsi:type="dcterms:W3CDTF">2022-10-16T17:27:00Z</dcterms:modified>
</cp:coreProperties>
</file>